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C48" w:rsidRDefault="00C45861" w:rsidP="00C45861">
      <w:pPr>
        <w:jc w:val="center"/>
        <w:rPr>
          <w:rFonts w:ascii="Georgia" w:hAnsi="Georgia"/>
          <w:b/>
          <w:sz w:val="20"/>
          <w:szCs w:val="20"/>
          <w:lang w:val="en-US"/>
        </w:rPr>
      </w:pPr>
      <w:proofErr w:type="spellStart"/>
      <w:r>
        <w:rPr>
          <w:rFonts w:ascii="Georgia" w:hAnsi="Georgia"/>
          <w:b/>
          <w:sz w:val="20"/>
          <w:szCs w:val="20"/>
        </w:rPr>
        <w:t>Φούλχερ</w:t>
      </w:r>
      <w:proofErr w:type="spellEnd"/>
      <w:r>
        <w:rPr>
          <w:rFonts w:ascii="Georgia" w:hAnsi="Georgia"/>
          <w:b/>
          <w:sz w:val="20"/>
          <w:szCs w:val="20"/>
        </w:rPr>
        <w:t xml:space="preserve"> της Σαρτρ</w:t>
      </w:r>
    </w:p>
    <w:p w:rsidR="004971DC" w:rsidRPr="008174D0" w:rsidRDefault="004971DC" w:rsidP="004971DC">
      <w:pPr>
        <w:jc w:val="both"/>
        <w:rPr>
          <w:rFonts w:ascii="Georgia" w:hAnsi="Georgia"/>
          <w:i/>
          <w:sz w:val="18"/>
          <w:szCs w:val="18"/>
        </w:rPr>
      </w:pPr>
      <w:r w:rsidRPr="008174D0">
        <w:rPr>
          <w:rFonts w:ascii="Georgia" w:hAnsi="Georgia"/>
          <w:i/>
          <w:sz w:val="18"/>
          <w:szCs w:val="18"/>
          <w:lang w:val="en-US"/>
        </w:rPr>
        <w:t>O</w:t>
      </w:r>
      <w:r w:rsidRPr="008174D0">
        <w:rPr>
          <w:rFonts w:ascii="Georgia" w:hAnsi="Georgia"/>
          <w:i/>
          <w:sz w:val="18"/>
          <w:szCs w:val="18"/>
        </w:rPr>
        <w:t xml:space="preserve"> </w:t>
      </w:r>
      <w:proofErr w:type="spellStart"/>
      <w:r w:rsidRPr="008174D0">
        <w:rPr>
          <w:rFonts w:ascii="Georgia" w:hAnsi="Georgia"/>
          <w:i/>
          <w:sz w:val="18"/>
          <w:szCs w:val="18"/>
        </w:rPr>
        <w:t>Φούλχερ</w:t>
      </w:r>
      <w:proofErr w:type="spellEnd"/>
      <w:r w:rsidRPr="008174D0">
        <w:rPr>
          <w:rFonts w:ascii="Georgia" w:hAnsi="Georgia"/>
          <w:i/>
          <w:sz w:val="18"/>
          <w:szCs w:val="18"/>
        </w:rPr>
        <w:t xml:space="preserve"> ήταν κληρικός και πήρε μέρος στην πρώτη Σταυροφορία. Στη συνέχεια έγινε ιερέας του παλατιού του βασιλιά της Ιερουσαλήμ Βαλδουίνου Α΄. </w:t>
      </w:r>
      <w:r w:rsidR="008174D0" w:rsidRPr="008174D0">
        <w:rPr>
          <w:rFonts w:ascii="Georgia" w:hAnsi="Georgia"/>
          <w:i/>
          <w:sz w:val="18"/>
          <w:szCs w:val="18"/>
        </w:rPr>
        <w:t xml:space="preserve">Έγραψε το χρονικό του </w:t>
      </w:r>
      <w:r w:rsidR="008174D0">
        <w:rPr>
          <w:rFonts w:ascii="Georgia" w:hAnsi="Georgia"/>
          <w:i/>
          <w:sz w:val="18"/>
          <w:szCs w:val="18"/>
        </w:rPr>
        <w:t xml:space="preserve">στην Ιερουσαλήμ, </w:t>
      </w:r>
      <w:r w:rsidR="008174D0" w:rsidRPr="008174D0">
        <w:rPr>
          <w:rFonts w:ascii="Georgia" w:hAnsi="Georgia"/>
          <w:i/>
          <w:sz w:val="18"/>
          <w:szCs w:val="18"/>
        </w:rPr>
        <w:t xml:space="preserve">γύρω στο 1127. </w:t>
      </w:r>
      <w:r w:rsidRPr="008174D0">
        <w:rPr>
          <w:rFonts w:ascii="Georgia" w:hAnsi="Georgia"/>
          <w:i/>
          <w:sz w:val="18"/>
          <w:szCs w:val="18"/>
        </w:rPr>
        <w:t xml:space="preserve">Είναι πιθανό να ήταν παρών στο Κλερμόν το 1095, μια και βρισκόταν </w:t>
      </w:r>
      <w:r w:rsidR="008174D0">
        <w:rPr>
          <w:rFonts w:ascii="Georgia" w:hAnsi="Georgia"/>
          <w:i/>
          <w:sz w:val="18"/>
          <w:szCs w:val="18"/>
        </w:rPr>
        <w:t xml:space="preserve">τότε </w:t>
      </w:r>
      <w:r w:rsidRPr="008174D0">
        <w:rPr>
          <w:rFonts w:ascii="Georgia" w:hAnsi="Georgia"/>
          <w:i/>
          <w:sz w:val="18"/>
          <w:szCs w:val="18"/>
        </w:rPr>
        <w:t>στην περιοχή εκείνη.</w:t>
      </w:r>
    </w:p>
    <w:p w:rsidR="00C45861" w:rsidRDefault="00C45861" w:rsidP="00C45861">
      <w:pPr>
        <w:pStyle w:val="ListParagraph"/>
        <w:numPr>
          <w:ilvl w:val="0"/>
          <w:numId w:val="1"/>
        </w:numPr>
        <w:jc w:val="both"/>
        <w:rPr>
          <w:rFonts w:ascii="Georgia" w:hAnsi="Georgia"/>
          <w:sz w:val="20"/>
          <w:szCs w:val="20"/>
        </w:rPr>
      </w:pPr>
      <w:r w:rsidRPr="00C45861">
        <w:rPr>
          <w:rFonts w:ascii="Georgia" w:hAnsi="Georgia"/>
          <w:sz w:val="20"/>
          <w:szCs w:val="20"/>
        </w:rPr>
        <w:t>Το έτος 1095 από της Σαρκώσεως του Κυρίου, όταν στη Γερμανία βασίλευε ο λεγόμενος αυτοκράτορας Ερρίκος, ενώ στη Γαλλία ήταν βασιλιάς ο Φίλιππος, σε πολλά μέρη της Ευρώπης συνέβαιναν φαυλότητες εξαιτίας της αδύναμης πίστης. Στη Ρώμη κυβερνούσε ο Πάπας Ουρβανός Β΄, άνθρωπος διακεκριμένος για τον βίο και τον χαρακτήρα του, ο οποίος διαρκώς πάσκιζε με σοφία και ενεργητικότητα να υψώσει τη θέση της Αγίας Έδρας πάνω απ’ όλα.</w:t>
      </w:r>
    </w:p>
    <w:p w:rsidR="00F44B00" w:rsidRDefault="00C45861" w:rsidP="00C45861">
      <w:pPr>
        <w:pStyle w:val="ListParagraph"/>
        <w:numPr>
          <w:ilvl w:val="0"/>
          <w:numId w:val="1"/>
        </w:numPr>
        <w:jc w:val="both"/>
        <w:rPr>
          <w:rFonts w:ascii="Georgia" w:hAnsi="Georgia"/>
          <w:sz w:val="20"/>
          <w:szCs w:val="20"/>
        </w:rPr>
      </w:pPr>
      <w:r>
        <w:rPr>
          <w:rFonts w:ascii="Georgia" w:hAnsi="Georgia"/>
          <w:sz w:val="20"/>
          <w:szCs w:val="20"/>
        </w:rPr>
        <w:t xml:space="preserve">Είδε πως όλοι, κληρικοί και λαϊκοί, έβλαπταν υπερβολικά τη χριστιανική πίστη. Είδε πως οι κοσμικοί ηγεμόνες περιφρονούσαν την ειρήνη και ήταν </w:t>
      </w:r>
      <w:r w:rsidR="007A22EB">
        <w:rPr>
          <w:rFonts w:ascii="Georgia" w:hAnsi="Georgia"/>
          <w:sz w:val="20"/>
          <w:szCs w:val="20"/>
        </w:rPr>
        <w:t xml:space="preserve">ασταμάτητα </w:t>
      </w:r>
      <w:r>
        <w:rPr>
          <w:rFonts w:ascii="Georgia" w:hAnsi="Georgia"/>
          <w:sz w:val="20"/>
          <w:szCs w:val="20"/>
        </w:rPr>
        <w:t xml:space="preserve">απασχολημένοι με τον πόλεμο και τις διαμάχες μεταξύ τους. Είδε </w:t>
      </w:r>
      <w:r w:rsidR="007A22EB">
        <w:rPr>
          <w:rFonts w:ascii="Georgia" w:hAnsi="Georgia"/>
          <w:sz w:val="20"/>
          <w:szCs w:val="20"/>
        </w:rPr>
        <w:t xml:space="preserve">τον πλούτο της χώρας να λεηλατείται διαρκώς.  Είδε τους ηττημένους να αιχμαλωτίζονται άδικα και να ρίχνονται σε ανήλιαγες φυλακές, είτε για να εξαγοραστούν έναντι ακριβών λύτρων, είτε για να βασανίζονται από το τριπλό μαρτύριο της πείνας, της δίψας και του κρύου, και τελικά να χαθούν από τον κόσμο χωρίς κανείς να το αντιληφθεί. </w:t>
      </w:r>
      <w:r w:rsidR="00F44B00">
        <w:rPr>
          <w:rFonts w:ascii="Georgia" w:hAnsi="Georgia"/>
          <w:sz w:val="20"/>
          <w:szCs w:val="20"/>
        </w:rPr>
        <w:t xml:space="preserve">Είδε τα ιερά μέρη να παραβιάζονται, μοναστήρια και </w:t>
      </w:r>
      <w:proofErr w:type="spellStart"/>
      <w:r w:rsidR="00F44B00">
        <w:rPr>
          <w:rFonts w:ascii="Georgia" w:hAnsi="Georgia"/>
          <w:sz w:val="20"/>
          <w:szCs w:val="20"/>
        </w:rPr>
        <w:t>αγρεπαύλεις</w:t>
      </w:r>
      <w:proofErr w:type="spellEnd"/>
      <w:r w:rsidR="00F44B00">
        <w:rPr>
          <w:rFonts w:ascii="Georgia" w:hAnsi="Georgia"/>
          <w:sz w:val="20"/>
          <w:szCs w:val="20"/>
        </w:rPr>
        <w:t xml:space="preserve"> να καίγονται. Είδε πως όλοι ήσαν εκτεθειμένοι σε όλα τα ανθρώπινα βάσανα, και πως όλα τα θεία και ανθρώπινα πράγματα περιφρονούνταν.</w:t>
      </w:r>
    </w:p>
    <w:p w:rsidR="00C45861" w:rsidRDefault="00F44B00" w:rsidP="00C45861">
      <w:pPr>
        <w:pStyle w:val="ListParagraph"/>
        <w:numPr>
          <w:ilvl w:val="0"/>
          <w:numId w:val="1"/>
        </w:numPr>
        <w:jc w:val="both"/>
        <w:rPr>
          <w:rFonts w:ascii="Georgia" w:hAnsi="Georgia"/>
          <w:sz w:val="20"/>
          <w:szCs w:val="20"/>
        </w:rPr>
      </w:pPr>
      <w:r>
        <w:rPr>
          <w:rFonts w:ascii="Georgia" w:hAnsi="Georgia"/>
          <w:sz w:val="20"/>
          <w:szCs w:val="20"/>
        </w:rPr>
        <w:t>Άκουσε ακόμη πως τα ενδότερα της Ρωμανίας, όπου οι Τούρκοι εξουσίαζαν τους Χριστιανούς, είχαν δεχτεί μια πολύ άγρια επίθεση. Υποκινούμενος από την συμπόνια και από αγάπη για το θέλημα του Θεού</w:t>
      </w:r>
      <w:r w:rsidR="00B116D0">
        <w:rPr>
          <w:rFonts w:ascii="Georgia" w:hAnsi="Georgia"/>
          <w:sz w:val="20"/>
          <w:szCs w:val="20"/>
        </w:rPr>
        <w:t>,</w:t>
      </w:r>
      <w:r>
        <w:rPr>
          <w:rFonts w:ascii="Georgia" w:hAnsi="Georgia"/>
          <w:sz w:val="20"/>
          <w:szCs w:val="20"/>
        </w:rPr>
        <w:t xml:space="preserve"> κατέβηκε τα βουνά έως τη Γαλατία, και έφτασε στην </w:t>
      </w:r>
      <w:proofErr w:type="spellStart"/>
      <w:r>
        <w:rPr>
          <w:rFonts w:ascii="Georgia" w:hAnsi="Georgia"/>
          <w:sz w:val="20"/>
          <w:szCs w:val="20"/>
        </w:rPr>
        <w:t>Αρβέρνη</w:t>
      </w:r>
      <w:proofErr w:type="spellEnd"/>
      <w:r>
        <w:rPr>
          <w:rFonts w:ascii="Georgia" w:hAnsi="Georgia"/>
          <w:sz w:val="20"/>
          <w:szCs w:val="20"/>
        </w:rPr>
        <w:t xml:space="preserve"> όπου συγκάλεσε μία σύνοδο σε </w:t>
      </w:r>
      <w:r w:rsidR="00CD652A">
        <w:rPr>
          <w:rFonts w:ascii="Georgia" w:hAnsi="Georgia"/>
          <w:sz w:val="20"/>
          <w:szCs w:val="20"/>
        </w:rPr>
        <w:t>καθορισ</w:t>
      </w:r>
      <w:r>
        <w:rPr>
          <w:rFonts w:ascii="Georgia" w:hAnsi="Georgia"/>
          <w:sz w:val="20"/>
          <w:szCs w:val="20"/>
        </w:rPr>
        <w:t xml:space="preserve">μένο χρόνο, σε μία πόλη που λεγόταν Κλερμόν. Τριακόσιοι δέκα επίσκοποι και </w:t>
      </w:r>
      <w:proofErr w:type="spellStart"/>
      <w:r>
        <w:rPr>
          <w:rFonts w:ascii="Georgia" w:hAnsi="Georgia"/>
          <w:sz w:val="20"/>
          <w:szCs w:val="20"/>
        </w:rPr>
        <w:t>αββάδες</w:t>
      </w:r>
      <w:proofErr w:type="spellEnd"/>
      <w:r>
        <w:rPr>
          <w:rFonts w:ascii="Georgia" w:hAnsi="Georgia"/>
          <w:sz w:val="20"/>
          <w:szCs w:val="20"/>
        </w:rPr>
        <w:t xml:space="preserve"> είχαν ειδοποιηθεί νωρίτερα από μαντατοφόρους και ήταν παρόντες.  </w:t>
      </w:r>
    </w:p>
    <w:p w:rsidR="00F44B00" w:rsidRDefault="004A4F41" w:rsidP="00C45861">
      <w:pPr>
        <w:pStyle w:val="ListParagraph"/>
        <w:numPr>
          <w:ilvl w:val="0"/>
          <w:numId w:val="1"/>
        </w:numPr>
        <w:jc w:val="both"/>
        <w:rPr>
          <w:rFonts w:ascii="Georgia" w:hAnsi="Georgia"/>
          <w:sz w:val="20"/>
          <w:szCs w:val="20"/>
        </w:rPr>
      </w:pPr>
      <w:r>
        <w:rPr>
          <w:rFonts w:ascii="Georgia" w:hAnsi="Georgia"/>
          <w:sz w:val="20"/>
          <w:szCs w:val="20"/>
        </w:rPr>
        <w:t>Τότε, την καθορισμένη μέρα, τους συγκάλεσε όλους και, μιλώντας με ευγλωττία, τους εξέθεσε προσεκτικά το λόγο της σύναξης. Μιλώντας για λογαριασμό της αδικούμενης Εκκλησίας, διεκτραγώδησε την κατάσταση και τους μίλησε επί μακρόν για τις θύελλες που έπλητταν τον κόσμο, όπως αναφέραμε, επειδή η πίστη είχε υπονομευθεί.</w:t>
      </w:r>
    </w:p>
    <w:p w:rsidR="00356A05" w:rsidRDefault="00356A05" w:rsidP="00C45861">
      <w:pPr>
        <w:pStyle w:val="ListParagraph"/>
        <w:numPr>
          <w:ilvl w:val="0"/>
          <w:numId w:val="1"/>
        </w:numPr>
        <w:jc w:val="both"/>
        <w:rPr>
          <w:rFonts w:ascii="Georgia" w:hAnsi="Georgia"/>
          <w:sz w:val="20"/>
          <w:szCs w:val="20"/>
        </w:rPr>
      </w:pPr>
      <w:r>
        <w:rPr>
          <w:rFonts w:ascii="Georgia" w:hAnsi="Georgia"/>
          <w:sz w:val="20"/>
          <w:szCs w:val="20"/>
        </w:rPr>
        <w:t>Τους παρότρυνε όλους, τον έναν μετά τον άλλον, να πασκίσουν με ανανεωμένη πίστη  να υπερνικήσουν τις πλεκτάνες του Διαβόλου και να επαναφέρουν την Αγία Εκκλησία, την οποία είχαν αλύπητα πλήξει οι κακοί, στην παλιά της δόξα.</w:t>
      </w:r>
    </w:p>
    <w:p w:rsidR="00356A05" w:rsidRDefault="00356A05" w:rsidP="00356A05">
      <w:pPr>
        <w:pStyle w:val="ListParagraph"/>
        <w:jc w:val="both"/>
        <w:rPr>
          <w:rFonts w:ascii="Georgia" w:hAnsi="Georgia"/>
          <w:sz w:val="20"/>
          <w:szCs w:val="20"/>
        </w:rPr>
      </w:pPr>
    </w:p>
    <w:p w:rsidR="00C45861" w:rsidRDefault="00356A05" w:rsidP="00C45861">
      <w:pPr>
        <w:jc w:val="both"/>
        <w:rPr>
          <w:rFonts w:ascii="Georgia" w:hAnsi="Georgia"/>
          <w:i/>
          <w:sz w:val="20"/>
          <w:szCs w:val="20"/>
        </w:rPr>
      </w:pPr>
      <w:r>
        <w:rPr>
          <w:rFonts w:ascii="Georgia" w:hAnsi="Georgia"/>
          <w:sz w:val="20"/>
          <w:szCs w:val="20"/>
        </w:rPr>
        <w:t>[</w:t>
      </w:r>
      <w:r>
        <w:rPr>
          <w:rFonts w:ascii="Georgia" w:hAnsi="Georgia"/>
          <w:i/>
          <w:sz w:val="20"/>
          <w:szCs w:val="20"/>
        </w:rPr>
        <w:t>Στο πρώτο μέρος της ομιλίας του, ο Πάπας καλεί τους κληρικούς να τηρούν με αφοσίωση τα καθήκοντά τους και να είναι τίμιοι. Επίσης καλεί σε εφαρμογή της ειρήνης και της εκεχειρίας του Θεού.]</w:t>
      </w:r>
    </w:p>
    <w:p w:rsidR="00356A05" w:rsidRDefault="00356A05" w:rsidP="00356A05">
      <w:pPr>
        <w:pStyle w:val="ListParagraph"/>
        <w:numPr>
          <w:ilvl w:val="0"/>
          <w:numId w:val="3"/>
        </w:numPr>
        <w:jc w:val="both"/>
        <w:rPr>
          <w:rFonts w:ascii="Georgia" w:hAnsi="Georgia"/>
          <w:sz w:val="20"/>
          <w:szCs w:val="20"/>
        </w:rPr>
      </w:pPr>
      <w:r>
        <w:rPr>
          <w:rFonts w:ascii="Georgia" w:hAnsi="Georgia"/>
          <w:sz w:val="20"/>
          <w:szCs w:val="20"/>
        </w:rPr>
        <w:t xml:space="preserve">Αφού αυτές και πολλές άλλες υποθέσεις είχαν διευθετηθεί, όλοι οι παρόντες, κληρικοί και λαϊκοί, ευχαρίστησαν πρόθυμα τον Θεό και υποσχέθηκαν πως θα τηρούσαν τα διατάγματα του Πάπα. </w:t>
      </w:r>
      <w:r w:rsidR="00C341DF">
        <w:rPr>
          <w:rFonts w:ascii="Georgia" w:hAnsi="Georgia"/>
          <w:sz w:val="20"/>
          <w:szCs w:val="20"/>
        </w:rPr>
        <w:t xml:space="preserve"> Ο κύριος Ουρβανός, ο Πάπας, ευχαρίστησε το Θεό και απέσπασε την υπόσχεση πως τα διατάγματά του θα τηρούνταν. Αμέσως όμως προσέθεσε πως υπήρχε και κάτι άλλο, όχι μικρότερο από την ταραχή για την  οποία είχε ήδη μιλήσει, αλλά σπουδαιότερο και πιο πιεστικό, το οποίο έβλαπτε την Χριστιανοσύνη σε κάποιο άλλο μέρος του κόσμου:</w:t>
      </w:r>
    </w:p>
    <w:p w:rsidR="00C341DF" w:rsidRDefault="00C341DF" w:rsidP="00356A05">
      <w:pPr>
        <w:pStyle w:val="ListParagraph"/>
        <w:numPr>
          <w:ilvl w:val="0"/>
          <w:numId w:val="3"/>
        </w:numPr>
        <w:jc w:val="both"/>
        <w:rPr>
          <w:rFonts w:ascii="Georgia" w:hAnsi="Georgia"/>
          <w:sz w:val="20"/>
          <w:szCs w:val="20"/>
        </w:rPr>
      </w:pPr>
      <w:r>
        <w:rPr>
          <w:rFonts w:ascii="Georgia" w:hAnsi="Georgia"/>
          <w:sz w:val="20"/>
          <w:szCs w:val="20"/>
        </w:rPr>
        <w:t xml:space="preserve">«Τώρα που ορκιστήκατε, τέκνα του Θεού, να τηρείτε με ευλάβεια την ειρήνη μεταξύ σας και να υπακούτε πιστά τους νόμους της Εκκλησίας, έχετε ακόμα πολλά να κάνετε. Τώρα που η μετάνοια σας έχει κυριεύσει, πρέπει να στρέψετε τη δύναμη της ειλικρίνειάς σας σε μία άλλη υπόθεση που αφορά εσάς και το Θεό. Πρέπει να </w:t>
      </w:r>
      <w:r>
        <w:rPr>
          <w:rFonts w:ascii="Georgia" w:hAnsi="Georgia"/>
          <w:sz w:val="20"/>
          <w:szCs w:val="20"/>
        </w:rPr>
        <w:lastRenderedPageBreak/>
        <w:t>ξεκινήσετε επειγόντως για να βοηθήσετε τους αδελφούς σας που ζουν στην Ανατολή, οι οποίοι χρειάζονται τη βοήθειά σας και την έχουν ήδη ζητήσει πολλές φορές.</w:t>
      </w:r>
    </w:p>
    <w:p w:rsidR="00C341DF" w:rsidRDefault="00C341DF" w:rsidP="00356A05">
      <w:pPr>
        <w:pStyle w:val="ListParagraph"/>
        <w:numPr>
          <w:ilvl w:val="0"/>
          <w:numId w:val="3"/>
        </w:numPr>
        <w:jc w:val="both"/>
        <w:rPr>
          <w:rFonts w:ascii="Georgia" w:hAnsi="Georgia"/>
          <w:sz w:val="20"/>
          <w:szCs w:val="20"/>
        </w:rPr>
      </w:pPr>
      <w:r>
        <w:rPr>
          <w:rFonts w:ascii="Georgia" w:hAnsi="Georgia"/>
          <w:sz w:val="20"/>
          <w:szCs w:val="20"/>
        </w:rPr>
        <w:t>Όπως πολλοί γνωρίζετε, οι Τούρκοι, μία περσική φυλή, έχουν εισχωρήσει στα σύνορα της Ρωμανίας έως την Μεσόγειο και το πέρασμα που λέγεται στενό του Αγίου Γεωργίου</w:t>
      </w:r>
      <w:r>
        <w:rPr>
          <w:rStyle w:val="FootnoteReference"/>
          <w:rFonts w:ascii="Georgia" w:hAnsi="Georgia"/>
          <w:sz w:val="20"/>
          <w:szCs w:val="20"/>
        </w:rPr>
        <w:footnoteReference w:id="1"/>
      </w:r>
      <w:r>
        <w:rPr>
          <w:rFonts w:ascii="Georgia" w:hAnsi="Georgia"/>
          <w:sz w:val="20"/>
          <w:szCs w:val="20"/>
        </w:rPr>
        <w:t>, κατακτώντας όλο και περισσότερες περιοχές των Χριστιανών. Αυτούς τους έχουν ήδη νικήσει σε επτά μάχες, τους έχουν σκοτώσει και αιχμαλωτίσει, έχουν γκρεμίσει εκκλησίες και ερημώνουν το βασίλειο του Θεού. Αν εξακολουθήσετε να το επιτρέπετε, θα υποδουλώσουν ακόμη περισσότερους πιστούς του Θεού.</w:t>
      </w:r>
    </w:p>
    <w:p w:rsidR="00C341DF" w:rsidRDefault="006345FF" w:rsidP="00356A05">
      <w:pPr>
        <w:pStyle w:val="ListParagraph"/>
        <w:numPr>
          <w:ilvl w:val="0"/>
          <w:numId w:val="3"/>
        </w:numPr>
        <w:jc w:val="both"/>
        <w:rPr>
          <w:rFonts w:ascii="Georgia" w:hAnsi="Georgia"/>
          <w:sz w:val="20"/>
          <w:szCs w:val="20"/>
        </w:rPr>
      </w:pPr>
      <w:r>
        <w:rPr>
          <w:rFonts w:ascii="Georgia" w:hAnsi="Georgia"/>
          <w:sz w:val="20"/>
          <w:szCs w:val="20"/>
        </w:rPr>
        <w:t>Για το λόγο αυτό σας ικετεύω – όχι εγώ, ο Θεός-  και σας παρακινώ, κήρυκες του Χριστού, να πείσετε όλες τις τάξεις, ιππότες και πεζούς, πλουσίους και φτωχούς, με πολλά διατάγματα να προσπαθήσουν να εκδιώξουν αυτή τη φαύλη φυλή από τα χριστιανικά εδάφη μας πριν να είναι πολύ αργά.</w:t>
      </w:r>
    </w:p>
    <w:p w:rsidR="006345FF" w:rsidRDefault="006345FF" w:rsidP="00356A05">
      <w:pPr>
        <w:pStyle w:val="ListParagraph"/>
        <w:numPr>
          <w:ilvl w:val="0"/>
          <w:numId w:val="3"/>
        </w:numPr>
        <w:jc w:val="both"/>
        <w:rPr>
          <w:rFonts w:ascii="Georgia" w:hAnsi="Georgia"/>
          <w:sz w:val="20"/>
          <w:szCs w:val="20"/>
        </w:rPr>
      </w:pPr>
      <w:r>
        <w:rPr>
          <w:rFonts w:ascii="Georgia" w:hAnsi="Georgia"/>
          <w:sz w:val="20"/>
          <w:szCs w:val="20"/>
        </w:rPr>
        <w:t>Λέω σε σας που είστε παρόντες, και μηνύω σε όσους δεν είναι εδώ, πως το προστάζει ο Χριστός. Σε όσους πάνε εκεί θα δοθεί άφεση αμαρτιών αν τερματίσουν τη ζωή τους είτε ταξιδεύοντας από στεριά ή θάλασσα, είτε πολεμώντας εναντίων των ειδωλολατρών. Εγώ, ο οποίος έχω το χάρισμα αυτό από τον Θεό, παραχωρώ την άφεση αυτή σε όσους πάνε.</w:t>
      </w:r>
    </w:p>
    <w:p w:rsidR="006345FF" w:rsidRDefault="006345FF" w:rsidP="00356A05">
      <w:pPr>
        <w:pStyle w:val="ListParagraph"/>
        <w:numPr>
          <w:ilvl w:val="0"/>
          <w:numId w:val="3"/>
        </w:numPr>
        <w:jc w:val="both"/>
        <w:rPr>
          <w:rFonts w:ascii="Georgia" w:hAnsi="Georgia"/>
          <w:sz w:val="20"/>
          <w:szCs w:val="20"/>
        </w:rPr>
      </w:pPr>
      <w:r>
        <w:rPr>
          <w:rFonts w:ascii="Georgia" w:hAnsi="Georgia"/>
          <w:sz w:val="20"/>
          <w:szCs w:val="20"/>
        </w:rPr>
        <w:t>Ω, τι ντροπή, ένας λαός τόσο απεχθής, τόσο εκφυλισμένος και υποταγμένος στους δαίμονες να νικήσει έτσι έναν λαό που πιστεύει στον παντοδύναμο Θεό και λάμπει στο όνομα του Χριστού! Ω, πόσα κακά θα ρίξει πάνω σας ο ίδιος ο Κύριος, αν δεν βοηθήσετε εκείνους που, σαν και σας, πιστεύουν στον Χριστό!</w:t>
      </w:r>
    </w:p>
    <w:p w:rsidR="006345FF" w:rsidRDefault="006345FF" w:rsidP="00356A05">
      <w:pPr>
        <w:pStyle w:val="ListParagraph"/>
        <w:numPr>
          <w:ilvl w:val="0"/>
          <w:numId w:val="3"/>
        </w:numPr>
        <w:jc w:val="both"/>
        <w:rPr>
          <w:rFonts w:ascii="Georgia" w:hAnsi="Georgia"/>
          <w:sz w:val="20"/>
          <w:szCs w:val="20"/>
        </w:rPr>
      </w:pPr>
      <w:r>
        <w:rPr>
          <w:rFonts w:ascii="Georgia" w:hAnsi="Georgia"/>
          <w:sz w:val="20"/>
          <w:szCs w:val="20"/>
        </w:rPr>
        <w:t xml:space="preserve">Αυτοί που είναι μαθημένοι να κάνουν άσκοπους ιδιωτικούς πολέμους ακόμα και εναντίον πιστών, ας βαδίσουν τώρα εναντίον των απίστων, σε μια μάχη που αξίζει να πολεμήσει κανείς και να νικήσει. </w:t>
      </w:r>
      <w:r w:rsidR="00215506">
        <w:rPr>
          <w:rFonts w:ascii="Georgia" w:hAnsi="Georgia"/>
          <w:sz w:val="20"/>
          <w:szCs w:val="20"/>
        </w:rPr>
        <w:t>Αυτοί που έως τώρα ζούσαν από λεηλασίες, ας γίνουν στρατιώτες του Χριστού. Αυτοί που πριν συγκρούονταν με τους αδελφούς και τους συγγενείς τους, ας πολεμήσουν δίκαια εναντίον βαρβάρων. Αυτοί που έως τώρα εξαγοράζονταν για λίγα ασημένια νομίσματα, ας κερδίσουν την αιώνια ανταμοιβή. Αυτοί που κατέστρεφαν το σώμα και την ψυχή τους, ας αγωνιστούν τώρα για να ωφελήσουν και τα δύο. Ακόμη, όσοι εδώ θλίβονται, εκεί θα χαίρονται, όσοι εδώ είναι φτωχοί, εκεί θα είναι πλούσιοι, όσοι εδώ είναι εχθροί του Κυρίου, εκεί θα είναι φίλοι του.</w:t>
      </w:r>
    </w:p>
    <w:p w:rsidR="00215506" w:rsidRPr="00356A05" w:rsidRDefault="00CD32D4" w:rsidP="00356A05">
      <w:pPr>
        <w:pStyle w:val="ListParagraph"/>
        <w:numPr>
          <w:ilvl w:val="0"/>
          <w:numId w:val="3"/>
        </w:numPr>
        <w:jc w:val="both"/>
        <w:rPr>
          <w:rFonts w:ascii="Georgia" w:hAnsi="Georgia"/>
          <w:sz w:val="20"/>
          <w:szCs w:val="20"/>
        </w:rPr>
      </w:pPr>
      <w:r>
        <w:rPr>
          <w:rFonts w:ascii="Georgia" w:hAnsi="Georgia"/>
          <w:sz w:val="20"/>
          <w:szCs w:val="20"/>
        </w:rPr>
        <w:t>Ας μην καθυστερήσουν όσοι πρόκειται να φύγουν, αλλά ας εισπράξουν πρώτα τα χρήματα που τους χρωστούν και ας συγκεντρώσουν όσα τους χρειάζονται για τα έξοδα του ταξιδιού. Και όταν τελειώσει ο χειμώνας και έρθει η άνοιξη, ας πάρουν το δρόμο με θάρρος, διότι ο Κύριος θα βαδίζει μπροστά τους.»</w:t>
      </w:r>
    </w:p>
    <w:sectPr w:rsidR="00215506" w:rsidRPr="00356A05" w:rsidSect="00315C4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F7B" w:rsidRDefault="000A5F7B" w:rsidP="00C341DF">
      <w:pPr>
        <w:spacing w:after="0" w:line="240" w:lineRule="auto"/>
      </w:pPr>
      <w:r>
        <w:separator/>
      </w:r>
    </w:p>
  </w:endnote>
  <w:endnote w:type="continuationSeparator" w:id="0">
    <w:p w:rsidR="000A5F7B" w:rsidRDefault="000A5F7B" w:rsidP="00C341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F7B" w:rsidRDefault="000A5F7B" w:rsidP="00C341DF">
      <w:pPr>
        <w:spacing w:after="0" w:line="240" w:lineRule="auto"/>
      </w:pPr>
      <w:r>
        <w:separator/>
      </w:r>
    </w:p>
  </w:footnote>
  <w:footnote w:type="continuationSeparator" w:id="0">
    <w:p w:rsidR="000A5F7B" w:rsidRDefault="000A5F7B" w:rsidP="00C341DF">
      <w:pPr>
        <w:spacing w:after="0" w:line="240" w:lineRule="auto"/>
      </w:pPr>
      <w:r>
        <w:continuationSeparator/>
      </w:r>
    </w:p>
  </w:footnote>
  <w:footnote w:id="1">
    <w:p w:rsidR="00C341DF" w:rsidRPr="009A28C1" w:rsidRDefault="00C341DF">
      <w:pPr>
        <w:pStyle w:val="FootnoteText"/>
        <w:rPr>
          <w:rFonts w:ascii="Georgia" w:hAnsi="Georgia"/>
        </w:rPr>
      </w:pPr>
      <w:r w:rsidRPr="009A28C1">
        <w:rPr>
          <w:rStyle w:val="FootnoteReference"/>
          <w:rFonts w:ascii="Georgia" w:hAnsi="Georgia"/>
        </w:rPr>
        <w:footnoteRef/>
      </w:r>
      <w:r w:rsidRPr="009A28C1">
        <w:rPr>
          <w:rFonts w:ascii="Georgia" w:hAnsi="Georgia"/>
        </w:rPr>
        <w:t xml:space="preserve"> Το Βόσπορο</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076E0"/>
    <w:multiLevelType w:val="hybridMultilevel"/>
    <w:tmpl w:val="4F0E5CFA"/>
    <w:lvl w:ilvl="0" w:tplc="FE1E8CF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257C3607"/>
    <w:multiLevelType w:val="hybridMultilevel"/>
    <w:tmpl w:val="5DDE87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05E1239"/>
    <w:multiLevelType w:val="hybridMultilevel"/>
    <w:tmpl w:val="E6B674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C45861"/>
    <w:rsid w:val="000A5F7B"/>
    <w:rsid w:val="00215506"/>
    <w:rsid w:val="00315C48"/>
    <w:rsid w:val="00356A05"/>
    <w:rsid w:val="004971DC"/>
    <w:rsid w:val="004A4F41"/>
    <w:rsid w:val="006345FF"/>
    <w:rsid w:val="007A22EB"/>
    <w:rsid w:val="008174D0"/>
    <w:rsid w:val="008513B6"/>
    <w:rsid w:val="00866910"/>
    <w:rsid w:val="009A28C1"/>
    <w:rsid w:val="00B116D0"/>
    <w:rsid w:val="00C341DF"/>
    <w:rsid w:val="00C45861"/>
    <w:rsid w:val="00CC51CD"/>
    <w:rsid w:val="00CD32D4"/>
    <w:rsid w:val="00CD652A"/>
    <w:rsid w:val="00F44B00"/>
    <w:rsid w:val="00FC2FC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C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861"/>
    <w:pPr>
      <w:ind w:left="720"/>
      <w:contextualSpacing/>
    </w:pPr>
  </w:style>
  <w:style w:type="paragraph" w:styleId="FootnoteText">
    <w:name w:val="footnote text"/>
    <w:basedOn w:val="Normal"/>
    <w:link w:val="FootnoteTextChar"/>
    <w:uiPriority w:val="99"/>
    <w:semiHidden/>
    <w:unhideWhenUsed/>
    <w:rsid w:val="00C341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41DF"/>
    <w:rPr>
      <w:sz w:val="20"/>
      <w:szCs w:val="20"/>
    </w:rPr>
  </w:style>
  <w:style w:type="character" w:styleId="FootnoteReference">
    <w:name w:val="footnote reference"/>
    <w:basedOn w:val="DefaultParagraphFont"/>
    <w:uiPriority w:val="99"/>
    <w:semiHidden/>
    <w:unhideWhenUsed/>
    <w:rsid w:val="00C341D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DF71C-4910-487E-9785-C2F6B2948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936</Words>
  <Characters>5057</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p:lastModifiedBy>
  <cp:revision>12</cp:revision>
  <dcterms:created xsi:type="dcterms:W3CDTF">2010-10-10T16:07:00Z</dcterms:created>
  <dcterms:modified xsi:type="dcterms:W3CDTF">2015-03-09T13:45:00Z</dcterms:modified>
</cp:coreProperties>
</file>