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F2" w:rsidRPr="003E2F7F" w:rsidRDefault="00AF200A" w:rsidP="00244AF2">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1. </w:t>
      </w:r>
      <w:r w:rsidR="00244AF2" w:rsidRPr="003E2F7F">
        <w:rPr>
          <w:rFonts w:asciiTheme="minorHAnsi" w:hAnsiTheme="minorHAnsi" w:cstheme="minorHAnsi"/>
          <w:b/>
          <w:bCs/>
          <w:sz w:val="24"/>
          <w:szCs w:val="24"/>
        </w:rPr>
        <w:t xml:space="preserve">Κατάλογος δοσιμάτων από το </w:t>
      </w:r>
      <w:proofErr w:type="spellStart"/>
      <w:r w:rsidR="00244AF2" w:rsidRPr="003E2F7F">
        <w:rPr>
          <w:rFonts w:asciiTheme="minorHAnsi" w:hAnsiTheme="minorHAnsi" w:cstheme="minorHAnsi"/>
          <w:b/>
          <w:bCs/>
          <w:sz w:val="24"/>
          <w:szCs w:val="24"/>
        </w:rPr>
        <w:t>Νουλύ</w:t>
      </w:r>
      <w:proofErr w:type="spellEnd"/>
      <w:r w:rsidR="00244AF2" w:rsidRPr="003E2F7F">
        <w:rPr>
          <w:rFonts w:asciiTheme="minorHAnsi" w:hAnsiTheme="minorHAnsi" w:cstheme="minorHAnsi"/>
          <w:b/>
          <w:bCs/>
          <w:sz w:val="24"/>
          <w:szCs w:val="24"/>
        </w:rPr>
        <w:t>,  Β. Γαλλία, 9</w:t>
      </w:r>
      <w:r w:rsidR="00244AF2" w:rsidRPr="003E2F7F">
        <w:rPr>
          <w:rFonts w:asciiTheme="minorHAnsi" w:hAnsiTheme="minorHAnsi" w:cstheme="minorHAnsi"/>
          <w:b/>
          <w:bCs/>
          <w:sz w:val="24"/>
          <w:szCs w:val="24"/>
          <w:vertAlign w:val="superscript"/>
        </w:rPr>
        <w:t>ος</w:t>
      </w:r>
      <w:r w:rsidR="00244AF2" w:rsidRPr="003E2F7F">
        <w:rPr>
          <w:rFonts w:asciiTheme="minorHAnsi" w:hAnsiTheme="minorHAnsi" w:cstheme="minorHAnsi"/>
          <w:b/>
          <w:bCs/>
          <w:sz w:val="24"/>
          <w:szCs w:val="24"/>
        </w:rPr>
        <w:t xml:space="preserve"> αι.</w:t>
      </w:r>
    </w:p>
    <w:p w:rsidR="00244AF2" w:rsidRPr="003E2F7F" w:rsidRDefault="00244AF2" w:rsidP="00244AF2">
      <w:pPr>
        <w:spacing w:line="360" w:lineRule="auto"/>
        <w:rPr>
          <w:rFonts w:asciiTheme="minorHAnsi" w:hAnsiTheme="minorHAnsi" w:cstheme="minorHAnsi"/>
          <w:sz w:val="24"/>
          <w:szCs w:val="24"/>
        </w:rPr>
      </w:pPr>
    </w:p>
    <w:p w:rsidR="00244AF2" w:rsidRPr="003E2F7F" w:rsidRDefault="00244AF2" w:rsidP="00AF200A">
      <w:pPr>
        <w:spacing w:line="360" w:lineRule="auto"/>
        <w:ind w:firstLine="567"/>
        <w:rPr>
          <w:rFonts w:asciiTheme="minorHAnsi" w:hAnsiTheme="minorHAnsi" w:cstheme="minorHAnsi"/>
          <w:sz w:val="24"/>
          <w:szCs w:val="24"/>
        </w:rPr>
      </w:pPr>
      <w:r w:rsidRPr="003E2F7F">
        <w:rPr>
          <w:rFonts w:asciiTheme="minorHAnsi" w:hAnsiTheme="minorHAnsi" w:cstheme="minorHAnsi"/>
          <w:sz w:val="24"/>
          <w:szCs w:val="24"/>
        </w:rPr>
        <w:t xml:space="preserve">Υπάρχει στο </w:t>
      </w:r>
      <w:proofErr w:type="spellStart"/>
      <w:r w:rsidRPr="003E2F7F">
        <w:rPr>
          <w:rFonts w:asciiTheme="minorHAnsi" w:hAnsiTheme="minorHAnsi" w:cstheme="minorHAnsi"/>
          <w:sz w:val="24"/>
          <w:szCs w:val="24"/>
        </w:rPr>
        <w:t>Νουλύ</w:t>
      </w:r>
      <w:proofErr w:type="spellEnd"/>
      <w:r w:rsidRPr="003E2F7F">
        <w:rPr>
          <w:rFonts w:asciiTheme="minorHAnsi" w:hAnsiTheme="minorHAnsi" w:cstheme="minorHAnsi"/>
          <w:sz w:val="24"/>
          <w:szCs w:val="24"/>
        </w:rPr>
        <w:t xml:space="preserve"> ένα </w:t>
      </w:r>
      <w:proofErr w:type="spellStart"/>
      <w:r w:rsidRPr="003E2F7F">
        <w:rPr>
          <w:rFonts w:asciiTheme="minorHAnsi" w:hAnsiTheme="minorHAnsi" w:cstheme="minorHAnsi"/>
          <w:sz w:val="24"/>
          <w:szCs w:val="24"/>
        </w:rPr>
        <w:t>γαιόκτημα</w:t>
      </w:r>
      <w:proofErr w:type="spellEnd"/>
      <w:r w:rsidRPr="003E2F7F">
        <w:rPr>
          <w:rFonts w:asciiTheme="minorHAnsi" w:hAnsiTheme="minorHAnsi" w:cstheme="minorHAnsi"/>
          <w:sz w:val="24"/>
          <w:szCs w:val="24"/>
        </w:rPr>
        <w:t xml:space="preserve"> (</w:t>
      </w:r>
      <w:proofErr w:type="spellStart"/>
      <w:r w:rsidRPr="00AF200A">
        <w:rPr>
          <w:rFonts w:asciiTheme="minorHAnsi" w:hAnsiTheme="minorHAnsi" w:cstheme="minorHAnsi"/>
          <w:i/>
          <w:sz w:val="24"/>
          <w:szCs w:val="24"/>
          <w:lang w:val="en-US"/>
        </w:rPr>
        <w:t>mansus</w:t>
      </w:r>
      <w:proofErr w:type="spellEnd"/>
      <w:r w:rsidRPr="003E2F7F">
        <w:rPr>
          <w:rFonts w:asciiTheme="minorHAnsi" w:hAnsiTheme="minorHAnsi" w:cstheme="minorHAnsi"/>
          <w:sz w:val="24"/>
          <w:szCs w:val="24"/>
        </w:rPr>
        <w:t xml:space="preserve">) που ανήκει στον άρχοντα, με πλήθος άλλα κτίσματα. Υπάρχουν εκεί δέκα μικρά χωράφια [έκτασης 60 μέτρων] που μπορούν να σπαρθούν με 200 </w:t>
      </w:r>
      <w:proofErr w:type="spellStart"/>
      <w:r w:rsidRPr="003E2F7F">
        <w:rPr>
          <w:rFonts w:asciiTheme="minorHAnsi" w:hAnsiTheme="minorHAnsi" w:cstheme="minorHAnsi"/>
          <w:sz w:val="24"/>
          <w:szCs w:val="24"/>
        </w:rPr>
        <w:t>μοδίους</w:t>
      </w:r>
      <w:proofErr w:type="spellEnd"/>
      <w:r w:rsidRPr="003E2F7F">
        <w:rPr>
          <w:rStyle w:val="a7"/>
          <w:rFonts w:asciiTheme="minorHAnsi" w:hAnsiTheme="minorHAnsi" w:cstheme="minorHAnsi"/>
          <w:sz w:val="24"/>
          <w:szCs w:val="24"/>
          <w:lang w:val="en-US"/>
        </w:rPr>
        <w:footnoteReference w:id="1"/>
      </w:r>
      <w:r w:rsidRPr="003E2F7F">
        <w:rPr>
          <w:rFonts w:asciiTheme="minorHAnsi" w:hAnsiTheme="minorHAnsi" w:cstheme="minorHAnsi"/>
          <w:sz w:val="24"/>
          <w:szCs w:val="24"/>
        </w:rPr>
        <w:t xml:space="preserve"> βρώμη, εννέα </w:t>
      </w:r>
      <w:proofErr w:type="spellStart"/>
      <w:r w:rsidRPr="00AF200A">
        <w:rPr>
          <w:rFonts w:asciiTheme="minorHAnsi" w:hAnsiTheme="minorHAnsi" w:cstheme="minorHAnsi"/>
          <w:i/>
          <w:sz w:val="24"/>
          <w:szCs w:val="24"/>
          <w:lang w:val="en-US"/>
        </w:rPr>
        <w:t>bonniers</w:t>
      </w:r>
      <w:proofErr w:type="spellEnd"/>
      <w:r w:rsidRPr="003E2F7F">
        <w:rPr>
          <w:rFonts w:asciiTheme="minorHAnsi" w:hAnsiTheme="minorHAnsi" w:cstheme="minorHAnsi"/>
          <w:sz w:val="24"/>
          <w:szCs w:val="24"/>
        </w:rPr>
        <w:t xml:space="preserve"> [μέτρα] λιβαδιού όπου μπορεί κανείς να κόψει δέκα δεμάτια άχυρο. Υπάρχει ένα δάσος που υπολογίζεται ότι είναι τρεις λεύγες μήκος και μία λεύγα πλάτος, όπου μπορεί κανείς να θρέψει 800 γουρούνια.</w:t>
      </w:r>
    </w:p>
    <w:p w:rsidR="00244AF2" w:rsidRPr="003E2F7F" w:rsidRDefault="00244AF2" w:rsidP="00AF200A">
      <w:pPr>
        <w:spacing w:line="360" w:lineRule="auto"/>
        <w:ind w:firstLine="567"/>
        <w:rPr>
          <w:rFonts w:asciiTheme="minorHAnsi" w:hAnsiTheme="minorHAnsi" w:cstheme="minorHAnsi"/>
          <w:sz w:val="24"/>
          <w:szCs w:val="24"/>
        </w:rPr>
      </w:pPr>
      <w:r w:rsidRPr="003E2F7F">
        <w:rPr>
          <w:rFonts w:asciiTheme="minorHAnsi" w:hAnsiTheme="minorHAnsi" w:cstheme="minorHAnsi"/>
          <w:sz w:val="24"/>
          <w:szCs w:val="24"/>
        </w:rPr>
        <w:t xml:space="preserve">Ο </w:t>
      </w:r>
      <w:proofErr w:type="spellStart"/>
      <w:r w:rsidRPr="003E2F7F">
        <w:rPr>
          <w:rFonts w:asciiTheme="minorHAnsi" w:hAnsiTheme="minorHAnsi" w:cstheme="minorHAnsi"/>
          <w:sz w:val="24"/>
          <w:szCs w:val="24"/>
        </w:rPr>
        <w:t>Ελουά</w:t>
      </w:r>
      <w:proofErr w:type="spellEnd"/>
      <w:r w:rsidRPr="003E2F7F">
        <w:rPr>
          <w:rFonts w:asciiTheme="minorHAnsi" w:hAnsiTheme="minorHAnsi" w:cstheme="minorHAnsi"/>
          <w:sz w:val="24"/>
          <w:szCs w:val="24"/>
        </w:rPr>
        <w:t xml:space="preserve">, δούλος, και η γυναίκα του, </w:t>
      </w:r>
      <w:proofErr w:type="spellStart"/>
      <w:r w:rsidRPr="00AF200A">
        <w:rPr>
          <w:rFonts w:asciiTheme="minorHAnsi" w:hAnsiTheme="minorHAnsi" w:cstheme="minorHAnsi"/>
          <w:i/>
          <w:sz w:val="24"/>
          <w:szCs w:val="24"/>
          <w:lang w:val="en-US"/>
        </w:rPr>
        <w:t>colona</w:t>
      </w:r>
      <w:proofErr w:type="spellEnd"/>
      <w:r w:rsidRPr="003E2F7F">
        <w:rPr>
          <w:rFonts w:asciiTheme="minorHAnsi" w:hAnsiTheme="minorHAnsi" w:cstheme="minorHAnsi"/>
          <w:sz w:val="24"/>
          <w:szCs w:val="24"/>
        </w:rPr>
        <w:t xml:space="preserve">, που τη λένε </w:t>
      </w:r>
      <w:proofErr w:type="spellStart"/>
      <w:r w:rsidRPr="003E2F7F">
        <w:rPr>
          <w:rFonts w:asciiTheme="minorHAnsi" w:hAnsiTheme="minorHAnsi" w:cstheme="minorHAnsi"/>
          <w:sz w:val="24"/>
          <w:szCs w:val="24"/>
        </w:rPr>
        <w:t>Λαντίν</w:t>
      </w:r>
      <w:proofErr w:type="spellEnd"/>
      <w:r w:rsidRPr="003E2F7F">
        <w:rPr>
          <w:rFonts w:asciiTheme="minorHAnsi" w:hAnsiTheme="minorHAnsi" w:cstheme="minorHAnsi"/>
          <w:sz w:val="24"/>
          <w:szCs w:val="24"/>
        </w:rPr>
        <w:t>, «</w:t>
      </w:r>
      <w:proofErr w:type="spellStart"/>
      <w:r w:rsidRPr="003E2F7F">
        <w:rPr>
          <w:rFonts w:asciiTheme="minorHAnsi" w:hAnsiTheme="minorHAnsi" w:cstheme="minorHAnsi"/>
          <w:sz w:val="24"/>
          <w:szCs w:val="24"/>
        </w:rPr>
        <w:t>ανθρωποι</w:t>
      </w:r>
      <w:proofErr w:type="spellEnd"/>
      <w:r w:rsidRPr="003E2F7F">
        <w:rPr>
          <w:rFonts w:asciiTheme="minorHAnsi" w:hAnsiTheme="minorHAnsi" w:cstheme="minorHAnsi"/>
          <w:sz w:val="24"/>
          <w:szCs w:val="24"/>
        </w:rPr>
        <w:t xml:space="preserve">» του Αγίου Γερμανού, ζουν στο </w:t>
      </w:r>
      <w:proofErr w:type="spellStart"/>
      <w:r w:rsidRPr="003E2F7F">
        <w:rPr>
          <w:rFonts w:asciiTheme="minorHAnsi" w:hAnsiTheme="minorHAnsi" w:cstheme="minorHAnsi"/>
          <w:sz w:val="24"/>
          <w:szCs w:val="24"/>
        </w:rPr>
        <w:t>Νουλύ</w:t>
      </w:r>
      <w:proofErr w:type="spellEnd"/>
      <w:r w:rsidRPr="003E2F7F">
        <w:rPr>
          <w:rFonts w:asciiTheme="minorHAnsi" w:hAnsiTheme="minorHAnsi" w:cstheme="minorHAnsi"/>
          <w:sz w:val="24"/>
          <w:szCs w:val="24"/>
        </w:rPr>
        <w:t xml:space="preserve">. Κατέχουν μισό </w:t>
      </w:r>
      <w:proofErr w:type="spellStart"/>
      <w:r w:rsidRPr="003E2F7F">
        <w:rPr>
          <w:rFonts w:asciiTheme="minorHAnsi" w:hAnsiTheme="minorHAnsi" w:cstheme="minorHAnsi"/>
          <w:sz w:val="24"/>
          <w:szCs w:val="24"/>
        </w:rPr>
        <w:t>γαιόκτημα</w:t>
      </w:r>
      <w:proofErr w:type="spellEnd"/>
      <w:r w:rsidRPr="003E2F7F">
        <w:rPr>
          <w:rFonts w:asciiTheme="minorHAnsi" w:hAnsiTheme="minorHAnsi" w:cstheme="minorHAnsi"/>
          <w:sz w:val="24"/>
          <w:szCs w:val="24"/>
        </w:rPr>
        <w:t xml:space="preserve">, που περιέχει 6 [μέτρα] σπόριμης γης και μισό [μέτρο] λιβάδι. Οργώνουν τέσσερα [μέτρα] χειμωνικό σπόρο και 13 ανοιξιάτικο. Ρίχνουν κοπριά στο χωράφι του άρχοντα και δεν κάνουν τίποτα ούτε δίνουν τίποτε άλλο, εξαιτίας της αγγαρείας [«υπηρεσίας»] που προσφέρουν. </w:t>
      </w:r>
    </w:p>
    <w:p w:rsidR="00244AF2" w:rsidRPr="003E2F7F" w:rsidRDefault="00244AF2" w:rsidP="00743F84">
      <w:pPr>
        <w:spacing w:line="360" w:lineRule="auto"/>
        <w:ind w:firstLine="567"/>
        <w:rPr>
          <w:rFonts w:asciiTheme="minorHAnsi" w:hAnsiTheme="minorHAnsi" w:cstheme="minorHAnsi"/>
          <w:sz w:val="24"/>
          <w:szCs w:val="24"/>
        </w:rPr>
      </w:pPr>
      <w:r w:rsidRPr="003E2F7F">
        <w:rPr>
          <w:rFonts w:asciiTheme="minorHAnsi" w:hAnsiTheme="minorHAnsi" w:cstheme="minorHAnsi"/>
          <w:sz w:val="24"/>
          <w:szCs w:val="24"/>
        </w:rPr>
        <w:t xml:space="preserve">Ο </w:t>
      </w:r>
      <w:proofErr w:type="spellStart"/>
      <w:r w:rsidRPr="003E2F7F">
        <w:rPr>
          <w:rFonts w:asciiTheme="minorHAnsi" w:hAnsiTheme="minorHAnsi" w:cstheme="minorHAnsi"/>
          <w:sz w:val="24"/>
          <w:szCs w:val="24"/>
        </w:rPr>
        <w:t>Αχαμπίλ</w:t>
      </w:r>
      <w:proofErr w:type="spellEnd"/>
      <w:r w:rsidRPr="003E2F7F">
        <w:rPr>
          <w:rFonts w:asciiTheme="minorHAnsi" w:hAnsiTheme="minorHAnsi" w:cstheme="minorHAnsi"/>
          <w:sz w:val="24"/>
          <w:szCs w:val="24"/>
        </w:rPr>
        <w:t xml:space="preserve">, δούλος, και η γυναίκα του, </w:t>
      </w:r>
      <w:proofErr w:type="spellStart"/>
      <w:r w:rsidRPr="00AF200A">
        <w:rPr>
          <w:rFonts w:asciiTheme="minorHAnsi" w:hAnsiTheme="minorHAnsi" w:cstheme="minorHAnsi"/>
          <w:i/>
          <w:sz w:val="24"/>
          <w:szCs w:val="24"/>
          <w:lang w:val="en-US"/>
        </w:rPr>
        <w:t>lida</w:t>
      </w:r>
      <w:proofErr w:type="spellEnd"/>
      <w:r w:rsidRPr="003E2F7F">
        <w:rPr>
          <w:rFonts w:asciiTheme="minorHAnsi" w:hAnsiTheme="minorHAnsi" w:cstheme="minorHAnsi"/>
          <w:sz w:val="24"/>
          <w:szCs w:val="24"/>
        </w:rPr>
        <w:t xml:space="preserve">, που λέγεται </w:t>
      </w:r>
      <w:proofErr w:type="spellStart"/>
      <w:r w:rsidRPr="003E2F7F">
        <w:rPr>
          <w:rFonts w:asciiTheme="minorHAnsi" w:hAnsiTheme="minorHAnsi" w:cstheme="minorHAnsi"/>
          <w:sz w:val="24"/>
          <w:szCs w:val="24"/>
        </w:rPr>
        <w:t>Βερχίλδη</w:t>
      </w:r>
      <w:proofErr w:type="spellEnd"/>
      <w:r w:rsidRPr="003E2F7F">
        <w:rPr>
          <w:rFonts w:asciiTheme="minorHAnsi" w:hAnsiTheme="minorHAnsi" w:cstheme="minorHAnsi"/>
          <w:sz w:val="24"/>
          <w:szCs w:val="24"/>
        </w:rPr>
        <w:t xml:space="preserve">, «άνθρωποι» του Αγίου Γερμανού. Τα παιδιά τους λέγονται </w:t>
      </w:r>
      <w:proofErr w:type="spellStart"/>
      <w:r w:rsidRPr="003E2F7F">
        <w:rPr>
          <w:rFonts w:asciiTheme="minorHAnsi" w:hAnsiTheme="minorHAnsi" w:cstheme="minorHAnsi"/>
          <w:sz w:val="24"/>
          <w:szCs w:val="24"/>
        </w:rPr>
        <w:t>Αβράμ</w:t>
      </w:r>
      <w:proofErr w:type="spellEnd"/>
      <w:r w:rsidRPr="003E2F7F">
        <w:rPr>
          <w:rFonts w:asciiTheme="minorHAnsi" w:hAnsiTheme="minorHAnsi" w:cstheme="minorHAnsi"/>
          <w:sz w:val="24"/>
          <w:szCs w:val="24"/>
        </w:rPr>
        <w:t xml:space="preserve">, </w:t>
      </w:r>
      <w:proofErr w:type="spellStart"/>
      <w:r w:rsidRPr="003E2F7F">
        <w:rPr>
          <w:rFonts w:asciiTheme="minorHAnsi" w:hAnsiTheme="minorHAnsi" w:cstheme="minorHAnsi"/>
          <w:sz w:val="24"/>
          <w:szCs w:val="24"/>
        </w:rPr>
        <w:t>Αβρεμάρ</w:t>
      </w:r>
      <w:proofErr w:type="spellEnd"/>
      <w:r w:rsidRPr="003E2F7F">
        <w:rPr>
          <w:rFonts w:asciiTheme="minorHAnsi" w:hAnsiTheme="minorHAnsi" w:cstheme="minorHAnsi"/>
          <w:sz w:val="24"/>
          <w:szCs w:val="24"/>
        </w:rPr>
        <w:t xml:space="preserve">, </w:t>
      </w:r>
      <w:proofErr w:type="spellStart"/>
      <w:r w:rsidRPr="003E2F7F">
        <w:rPr>
          <w:rFonts w:asciiTheme="minorHAnsi" w:hAnsiTheme="minorHAnsi" w:cstheme="minorHAnsi"/>
          <w:sz w:val="24"/>
          <w:szCs w:val="24"/>
        </w:rPr>
        <w:t>Βερτράδα</w:t>
      </w:r>
      <w:proofErr w:type="spellEnd"/>
      <w:r w:rsidRPr="003E2F7F">
        <w:rPr>
          <w:rFonts w:asciiTheme="minorHAnsi" w:hAnsiTheme="minorHAnsi" w:cstheme="minorHAnsi"/>
          <w:sz w:val="24"/>
          <w:szCs w:val="24"/>
        </w:rPr>
        <w:t xml:space="preserve">. Και ο </w:t>
      </w:r>
      <w:proofErr w:type="spellStart"/>
      <w:r w:rsidRPr="003E2F7F">
        <w:rPr>
          <w:rFonts w:asciiTheme="minorHAnsi" w:hAnsiTheme="minorHAnsi" w:cstheme="minorHAnsi"/>
          <w:sz w:val="24"/>
          <w:szCs w:val="24"/>
        </w:rPr>
        <w:t>Κέσλιν</w:t>
      </w:r>
      <w:proofErr w:type="spellEnd"/>
      <w:r w:rsidRPr="003E2F7F">
        <w:rPr>
          <w:rFonts w:asciiTheme="minorHAnsi" w:hAnsiTheme="minorHAnsi" w:cstheme="minorHAnsi"/>
          <w:sz w:val="24"/>
          <w:szCs w:val="24"/>
        </w:rPr>
        <w:t xml:space="preserve">, </w:t>
      </w:r>
      <w:proofErr w:type="spellStart"/>
      <w:r w:rsidRPr="00AF200A">
        <w:rPr>
          <w:rFonts w:asciiTheme="minorHAnsi" w:hAnsiTheme="minorHAnsi" w:cstheme="minorHAnsi"/>
          <w:i/>
          <w:sz w:val="24"/>
          <w:szCs w:val="24"/>
          <w:lang w:val="en-US"/>
        </w:rPr>
        <w:t>lidus</w:t>
      </w:r>
      <w:proofErr w:type="spellEnd"/>
      <w:r w:rsidRPr="003E2F7F">
        <w:rPr>
          <w:rFonts w:asciiTheme="minorHAnsi" w:hAnsiTheme="minorHAnsi" w:cstheme="minorHAnsi"/>
          <w:sz w:val="24"/>
          <w:szCs w:val="24"/>
        </w:rPr>
        <w:t xml:space="preserve">, και η γυναίκα του, </w:t>
      </w:r>
      <w:proofErr w:type="spellStart"/>
      <w:r w:rsidRPr="00AF200A">
        <w:rPr>
          <w:rFonts w:asciiTheme="minorHAnsi" w:hAnsiTheme="minorHAnsi" w:cstheme="minorHAnsi"/>
          <w:i/>
          <w:sz w:val="24"/>
          <w:szCs w:val="24"/>
          <w:lang w:val="en-US"/>
        </w:rPr>
        <w:t>lida</w:t>
      </w:r>
      <w:proofErr w:type="spellEnd"/>
      <w:r w:rsidRPr="003E2F7F">
        <w:rPr>
          <w:rFonts w:asciiTheme="minorHAnsi" w:hAnsiTheme="minorHAnsi" w:cstheme="minorHAnsi"/>
          <w:sz w:val="24"/>
          <w:szCs w:val="24"/>
        </w:rPr>
        <w:t xml:space="preserve">, που λέγεται </w:t>
      </w:r>
      <w:proofErr w:type="spellStart"/>
      <w:r w:rsidRPr="003E2F7F">
        <w:rPr>
          <w:rFonts w:asciiTheme="minorHAnsi" w:hAnsiTheme="minorHAnsi" w:cstheme="minorHAnsi"/>
          <w:sz w:val="24"/>
          <w:szCs w:val="24"/>
        </w:rPr>
        <w:t>Λουτβέργα</w:t>
      </w:r>
      <w:proofErr w:type="spellEnd"/>
      <w:r w:rsidRPr="003E2F7F">
        <w:rPr>
          <w:rFonts w:asciiTheme="minorHAnsi" w:hAnsiTheme="minorHAnsi" w:cstheme="minorHAnsi"/>
          <w:sz w:val="24"/>
          <w:szCs w:val="24"/>
        </w:rPr>
        <w:t xml:space="preserve">. Τα παιδιά τους λέγονται </w:t>
      </w:r>
      <w:proofErr w:type="spellStart"/>
      <w:r w:rsidRPr="003E2F7F">
        <w:rPr>
          <w:rFonts w:asciiTheme="minorHAnsi" w:hAnsiTheme="minorHAnsi" w:cstheme="minorHAnsi"/>
          <w:sz w:val="24"/>
          <w:szCs w:val="24"/>
        </w:rPr>
        <w:t>Λουτβέργα</w:t>
      </w:r>
      <w:proofErr w:type="spellEnd"/>
      <w:r w:rsidRPr="003E2F7F">
        <w:rPr>
          <w:rFonts w:asciiTheme="minorHAnsi" w:hAnsiTheme="minorHAnsi" w:cstheme="minorHAnsi"/>
          <w:sz w:val="24"/>
          <w:szCs w:val="24"/>
        </w:rPr>
        <w:t xml:space="preserve">, </w:t>
      </w:r>
      <w:proofErr w:type="spellStart"/>
      <w:r w:rsidRPr="003E2F7F">
        <w:rPr>
          <w:rFonts w:asciiTheme="minorHAnsi" w:hAnsiTheme="minorHAnsi" w:cstheme="minorHAnsi"/>
          <w:sz w:val="24"/>
          <w:szCs w:val="24"/>
        </w:rPr>
        <w:t>Φρυσχίλδη</w:t>
      </w:r>
      <w:proofErr w:type="spellEnd"/>
      <w:r w:rsidRPr="003E2F7F">
        <w:rPr>
          <w:rFonts w:asciiTheme="minorHAnsi" w:hAnsiTheme="minorHAnsi" w:cstheme="minorHAnsi"/>
          <w:sz w:val="24"/>
          <w:szCs w:val="24"/>
        </w:rPr>
        <w:t xml:space="preserve">. Και ο </w:t>
      </w:r>
      <w:proofErr w:type="spellStart"/>
      <w:r w:rsidRPr="003E2F7F">
        <w:rPr>
          <w:rFonts w:asciiTheme="minorHAnsi" w:hAnsiTheme="minorHAnsi" w:cstheme="minorHAnsi"/>
          <w:sz w:val="24"/>
          <w:szCs w:val="24"/>
        </w:rPr>
        <w:t>Γοδελβέρτος</w:t>
      </w:r>
      <w:proofErr w:type="spellEnd"/>
      <w:r w:rsidRPr="003E2F7F">
        <w:rPr>
          <w:rFonts w:asciiTheme="minorHAnsi" w:hAnsiTheme="minorHAnsi" w:cstheme="minorHAnsi"/>
          <w:sz w:val="24"/>
          <w:szCs w:val="24"/>
        </w:rPr>
        <w:t xml:space="preserve">, </w:t>
      </w:r>
      <w:proofErr w:type="spellStart"/>
      <w:r w:rsidRPr="00AF200A">
        <w:rPr>
          <w:rFonts w:asciiTheme="minorHAnsi" w:hAnsiTheme="minorHAnsi" w:cstheme="minorHAnsi"/>
          <w:i/>
          <w:sz w:val="24"/>
          <w:szCs w:val="24"/>
          <w:lang w:val="en-US"/>
        </w:rPr>
        <w:t>lidus</w:t>
      </w:r>
      <w:proofErr w:type="spellEnd"/>
      <w:r w:rsidRPr="003E2F7F">
        <w:rPr>
          <w:rFonts w:asciiTheme="minorHAnsi" w:hAnsiTheme="minorHAnsi" w:cstheme="minorHAnsi"/>
          <w:sz w:val="24"/>
          <w:szCs w:val="24"/>
        </w:rPr>
        <w:t xml:space="preserve">. Τα παιδιά του είναι </w:t>
      </w:r>
      <w:proofErr w:type="spellStart"/>
      <w:r w:rsidRPr="003E2F7F">
        <w:rPr>
          <w:rFonts w:asciiTheme="minorHAnsi" w:hAnsiTheme="minorHAnsi" w:cstheme="minorHAnsi"/>
          <w:sz w:val="24"/>
          <w:szCs w:val="24"/>
        </w:rPr>
        <w:t>Γεδαλκανός</w:t>
      </w:r>
      <w:proofErr w:type="spellEnd"/>
      <w:r w:rsidRPr="003E2F7F">
        <w:rPr>
          <w:rFonts w:asciiTheme="minorHAnsi" w:hAnsiTheme="minorHAnsi" w:cstheme="minorHAnsi"/>
          <w:sz w:val="24"/>
          <w:szCs w:val="24"/>
        </w:rPr>
        <w:t xml:space="preserve">, </w:t>
      </w:r>
      <w:proofErr w:type="spellStart"/>
      <w:r w:rsidRPr="003E2F7F">
        <w:rPr>
          <w:rFonts w:asciiTheme="minorHAnsi" w:hAnsiTheme="minorHAnsi" w:cstheme="minorHAnsi"/>
          <w:sz w:val="24"/>
          <w:szCs w:val="24"/>
        </w:rPr>
        <w:t>Κελσοβίδη</w:t>
      </w:r>
      <w:proofErr w:type="spellEnd"/>
      <w:r w:rsidRPr="003E2F7F">
        <w:rPr>
          <w:rFonts w:asciiTheme="minorHAnsi" w:hAnsiTheme="minorHAnsi" w:cstheme="minorHAnsi"/>
          <w:sz w:val="24"/>
          <w:szCs w:val="24"/>
        </w:rPr>
        <w:t xml:space="preserve">, </w:t>
      </w:r>
      <w:proofErr w:type="spellStart"/>
      <w:r w:rsidRPr="003E2F7F">
        <w:rPr>
          <w:rFonts w:asciiTheme="minorHAnsi" w:hAnsiTheme="minorHAnsi" w:cstheme="minorHAnsi"/>
          <w:sz w:val="24"/>
          <w:szCs w:val="24"/>
        </w:rPr>
        <w:t>Βλαδοβίλδη</w:t>
      </w:r>
      <w:proofErr w:type="spellEnd"/>
      <w:r w:rsidRPr="003E2F7F">
        <w:rPr>
          <w:rFonts w:asciiTheme="minorHAnsi" w:hAnsiTheme="minorHAnsi" w:cstheme="minorHAnsi"/>
          <w:sz w:val="24"/>
          <w:szCs w:val="24"/>
        </w:rPr>
        <w:t xml:space="preserve">. Αυτοί οι τρεις μένουν στο </w:t>
      </w:r>
      <w:proofErr w:type="spellStart"/>
      <w:r w:rsidRPr="003E2F7F">
        <w:rPr>
          <w:rFonts w:asciiTheme="minorHAnsi" w:hAnsiTheme="minorHAnsi" w:cstheme="minorHAnsi"/>
          <w:sz w:val="24"/>
          <w:szCs w:val="24"/>
        </w:rPr>
        <w:t>Νουλύ</w:t>
      </w:r>
      <w:proofErr w:type="spellEnd"/>
      <w:r w:rsidRPr="003E2F7F">
        <w:rPr>
          <w:rFonts w:asciiTheme="minorHAnsi" w:hAnsiTheme="minorHAnsi" w:cstheme="minorHAnsi"/>
          <w:sz w:val="24"/>
          <w:szCs w:val="24"/>
        </w:rPr>
        <w:t xml:space="preserve">. Κατέχουν ένα </w:t>
      </w:r>
      <w:proofErr w:type="spellStart"/>
      <w:r w:rsidRPr="003E2F7F">
        <w:rPr>
          <w:rFonts w:asciiTheme="minorHAnsi" w:hAnsiTheme="minorHAnsi" w:cstheme="minorHAnsi"/>
          <w:sz w:val="24"/>
          <w:szCs w:val="24"/>
        </w:rPr>
        <w:t>γαιόκτημα</w:t>
      </w:r>
      <w:proofErr w:type="spellEnd"/>
      <w:r w:rsidRPr="003E2F7F">
        <w:rPr>
          <w:rFonts w:asciiTheme="minorHAnsi" w:hAnsiTheme="minorHAnsi" w:cstheme="minorHAnsi"/>
          <w:sz w:val="24"/>
          <w:szCs w:val="24"/>
        </w:rPr>
        <w:t xml:space="preserve"> που περιέχει 15 [μέτρα] σπόριμης γης και 3 </w:t>
      </w:r>
      <w:proofErr w:type="spellStart"/>
      <w:r w:rsidRPr="00AF200A">
        <w:rPr>
          <w:rFonts w:asciiTheme="minorHAnsi" w:hAnsiTheme="minorHAnsi" w:cstheme="minorHAnsi"/>
          <w:i/>
          <w:sz w:val="24"/>
          <w:szCs w:val="24"/>
          <w:lang w:val="en-US"/>
        </w:rPr>
        <w:t>arpents</w:t>
      </w:r>
      <w:proofErr w:type="spellEnd"/>
      <w:r w:rsidRPr="003E2F7F">
        <w:rPr>
          <w:rFonts w:asciiTheme="minorHAnsi" w:hAnsiTheme="minorHAnsi" w:cstheme="minorHAnsi"/>
          <w:sz w:val="24"/>
          <w:szCs w:val="24"/>
        </w:rPr>
        <w:t xml:space="preserve"> λιβάδι. Παίρνουν ένα φόρτωμα στο </w:t>
      </w:r>
      <w:proofErr w:type="spellStart"/>
      <w:r w:rsidRPr="003E2F7F">
        <w:rPr>
          <w:rFonts w:asciiTheme="minorHAnsi" w:hAnsiTheme="minorHAnsi" w:cstheme="minorHAnsi"/>
          <w:sz w:val="24"/>
          <w:szCs w:val="24"/>
        </w:rPr>
        <w:t>Ανζού</w:t>
      </w:r>
      <w:proofErr w:type="spellEnd"/>
      <w:r w:rsidRPr="003E2F7F">
        <w:rPr>
          <w:rFonts w:asciiTheme="minorHAnsi" w:hAnsiTheme="minorHAnsi" w:cstheme="minorHAnsi"/>
          <w:sz w:val="24"/>
          <w:szCs w:val="24"/>
        </w:rPr>
        <w:t xml:space="preserve"> και ένα στο </w:t>
      </w:r>
      <w:proofErr w:type="spellStart"/>
      <w:r w:rsidRPr="003E2F7F">
        <w:rPr>
          <w:rFonts w:asciiTheme="minorHAnsi" w:hAnsiTheme="minorHAnsi" w:cstheme="minorHAnsi"/>
          <w:sz w:val="24"/>
          <w:szCs w:val="24"/>
        </w:rPr>
        <w:t>παρίσι</w:t>
      </w:r>
      <w:proofErr w:type="spellEnd"/>
      <w:r w:rsidRPr="003E2F7F">
        <w:rPr>
          <w:rFonts w:asciiTheme="minorHAnsi" w:hAnsiTheme="minorHAnsi" w:cstheme="minorHAnsi"/>
          <w:sz w:val="24"/>
          <w:szCs w:val="24"/>
        </w:rPr>
        <w:t xml:space="preserve"> τον Μάιο. Πληρώνουν δύο πρόβατα για στρατιωτικές υποχρεώσεις. Εννέα κότες, 30 αυγά, 100 μικρές σανίδες, και τον ίδιο αριθμό ταβανοσάνιδα, 12 βαρελοσάνιδα, 6 στεφάνια βαρελιών, 12 ψάθες. Μεταφέρουν δύο κάρα ξύλα στο </w:t>
      </w:r>
      <w:proofErr w:type="spellStart"/>
      <w:r w:rsidRPr="003E2F7F">
        <w:rPr>
          <w:rFonts w:asciiTheme="minorHAnsi" w:hAnsiTheme="minorHAnsi" w:cstheme="minorHAnsi"/>
          <w:sz w:val="24"/>
          <w:szCs w:val="24"/>
        </w:rPr>
        <w:t>Σουρέ</w:t>
      </w:r>
      <w:proofErr w:type="spellEnd"/>
      <w:r w:rsidRPr="003E2F7F">
        <w:rPr>
          <w:rFonts w:asciiTheme="minorHAnsi" w:hAnsiTheme="minorHAnsi" w:cstheme="minorHAnsi"/>
          <w:sz w:val="24"/>
          <w:szCs w:val="24"/>
        </w:rPr>
        <w:t xml:space="preserve">. Κατασκευάζουν 4 [μέτρα] φράχτη με μικρούς </w:t>
      </w:r>
      <w:proofErr w:type="spellStart"/>
      <w:r w:rsidRPr="003E2F7F">
        <w:rPr>
          <w:rFonts w:asciiTheme="minorHAnsi" w:hAnsiTheme="minorHAnsi" w:cstheme="minorHAnsi"/>
          <w:sz w:val="24"/>
          <w:szCs w:val="24"/>
        </w:rPr>
        <w:t>πασάλους</w:t>
      </w:r>
      <w:proofErr w:type="spellEnd"/>
      <w:r w:rsidRPr="003E2F7F">
        <w:rPr>
          <w:rFonts w:asciiTheme="minorHAnsi" w:hAnsiTheme="minorHAnsi" w:cstheme="minorHAnsi"/>
          <w:sz w:val="24"/>
          <w:szCs w:val="24"/>
        </w:rPr>
        <w:t xml:space="preserve"> γύρω από το αρχοντικό του άρχοντα, 4 [μέτρα] φράχτη γύρω από το λιβάδι και όσα είναι απαραίτητα τον καιρό του θερισμού. Οργώνουν 8 [μέτρα] για χειμωνικό σπόρο, 26 για ανοιξιάτικο. Μεταξύ οργωμάτων σκορπίζουν κοπριά στη γη του άρχοντα. Ο καθένας πληρώνει 4 δηνάρια για το κεφάλι του.</w:t>
      </w:r>
    </w:p>
    <w:p w:rsidR="00244AF2" w:rsidRDefault="00244AF2" w:rsidP="00244AF2">
      <w:pPr>
        <w:spacing w:line="360" w:lineRule="auto"/>
        <w:rPr>
          <w:rFonts w:asciiTheme="minorHAnsi" w:hAnsiTheme="minorHAnsi" w:cstheme="minorHAnsi"/>
          <w:sz w:val="24"/>
          <w:szCs w:val="24"/>
        </w:rPr>
      </w:pPr>
      <w:r w:rsidRPr="003E2F7F">
        <w:rPr>
          <w:rFonts w:asciiTheme="minorHAnsi" w:hAnsiTheme="minorHAnsi" w:cstheme="minorHAnsi"/>
          <w:sz w:val="24"/>
          <w:szCs w:val="24"/>
        </w:rPr>
        <w:t xml:space="preserve">Υπάρχουν στο </w:t>
      </w:r>
      <w:proofErr w:type="spellStart"/>
      <w:r w:rsidRPr="003E2F7F">
        <w:rPr>
          <w:rFonts w:asciiTheme="minorHAnsi" w:hAnsiTheme="minorHAnsi" w:cstheme="minorHAnsi"/>
          <w:sz w:val="24"/>
          <w:szCs w:val="24"/>
        </w:rPr>
        <w:t>Νουλύ</w:t>
      </w:r>
      <w:proofErr w:type="spellEnd"/>
      <w:r w:rsidRPr="003E2F7F">
        <w:rPr>
          <w:rFonts w:asciiTheme="minorHAnsi" w:hAnsiTheme="minorHAnsi" w:cstheme="minorHAnsi"/>
          <w:sz w:val="24"/>
          <w:szCs w:val="24"/>
        </w:rPr>
        <w:t xml:space="preserve"> 6 ½ κατοικημένα </w:t>
      </w:r>
      <w:proofErr w:type="spellStart"/>
      <w:r w:rsidRPr="003E2F7F">
        <w:rPr>
          <w:rFonts w:asciiTheme="minorHAnsi" w:hAnsiTheme="minorHAnsi" w:cstheme="minorHAnsi"/>
          <w:sz w:val="24"/>
          <w:szCs w:val="24"/>
        </w:rPr>
        <w:t>γαιοκτήματα</w:t>
      </w:r>
      <w:proofErr w:type="spellEnd"/>
      <w:r w:rsidRPr="003E2F7F">
        <w:rPr>
          <w:rFonts w:asciiTheme="minorHAnsi" w:hAnsiTheme="minorHAnsi" w:cstheme="minorHAnsi"/>
          <w:sz w:val="24"/>
          <w:szCs w:val="24"/>
        </w:rPr>
        <w:t xml:space="preserve"> και μισό ακατοίκητο. Υπάρχουν 16 νοικοκυριά. Πληρώνουν 12 πρόβα</w:t>
      </w:r>
      <w:r w:rsidR="00743F84">
        <w:rPr>
          <w:rFonts w:asciiTheme="minorHAnsi" w:hAnsiTheme="minorHAnsi" w:cstheme="minorHAnsi"/>
          <w:sz w:val="24"/>
          <w:szCs w:val="24"/>
        </w:rPr>
        <w:t>τ</w:t>
      </w:r>
      <w:r w:rsidRPr="003E2F7F">
        <w:rPr>
          <w:rFonts w:asciiTheme="minorHAnsi" w:hAnsiTheme="minorHAnsi" w:cstheme="minorHAnsi"/>
          <w:sz w:val="24"/>
          <w:szCs w:val="24"/>
        </w:rPr>
        <w:t>α για στρατιωτικές υποχρεώσεις, 5 σου και 4 δηνάρια για κεφαλικό φόρο (</w:t>
      </w:r>
      <w:proofErr w:type="spellStart"/>
      <w:r w:rsidRPr="00AF200A">
        <w:rPr>
          <w:rFonts w:asciiTheme="minorHAnsi" w:hAnsiTheme="minorHAnsi" w:cstheme="minorHAnsi"/>
          <w:i/>
          <w:sz w:val="24"/>
          <w:szCs w:val="24"/>
          <w:lang w:val="en-US"/>
        </w:rPr>
        <w:t>chevage</w:t>
      </w:r>
      <w:proofErr w:type="spellEnd"/>
      <w:r w:rsidRPr="003E2F7F">
        <w:rPr>
          <w:rFonts w:asciiTheme="minorHAnsi" w:hAnsiTheme="minorHAnsi" w:cstheme="minorHAnsi"/>
          <w:sz w:val="24"/>
          <w:szCs w:val="24"/>
        </w:rPr>
        <w:t xml:space="preserve">). 48 κοτόπουλα, 160 αυγά, 600 σανίδες και ισάριθμες </w:t>
      </w:r>
      <w:proofErr w:type="spellStart"/>
      <w:r w:rsidRPr="003E2F7F">
        <w:rPr>
          <w:rFonts w:asciiTheme="minorHAnsi" w:hAnsiTheme="minorHAnsi" w:cstheme="minorHAnsi"/>
          <w:sz w:val="24"/>
          <w:szCs w:val="24"/>
        </w:rPr>
        <w:t>ταβανοσανίδες</w:t>
      </w:r>
      <w:proofErr w:type="spellEnd"/>
      <w:r w:rsidRPr="003E2F7F">
        <w:rPr>
          <w:rFonts w:asciiTheme="minorHAnsi" w:hAnsiTheme="minorHAnsi" w:cstheme="minorHAnsi"/>
          <w:sz w:val="24"/>
          <w:szCs w:val="24"/>
        </w:rPr>
        <w:t>, 54 πάσσαλοι, και ισάριθμα στεφάνια βαρελιών, 72 ψάθες. Παίρνουν δύο κάρα στον τρύγο και 2 ½ κάρα τον Μάιο, και μισό βόδι.</w:t>
      </w:r>
    </w:p>
    <w:p w:rsidR="003E2F7F" w:rsidRPr="003E2F7F" w:rsidRDefault="003E2F7F" w:rsidP="00244AF2">
      <w:pPr>
        <w:spacing w:line="360" w:lineRule="auto"/>
        <w:rPr>
          <w:rFonts w:asciiTheme="minorHAnsi" w:hAnsiTheme="minorHAnsi" w:cstheme="minorHAnsi"/>
          <w:i/>
          <w:sz w:val="24"/>
          <w:szCs w:val="24"/>
        </w:rPr>
      </w:pPr>
      <w:r w:rsidRPr="003E2F7F">
        <w:rPr>
          <w:rFonts w:asciiTheme="minorHAnsi" w:hAnsiTheme="minorHAnsi" w:cstheme="minorHAnsi"/>
          <w:b/>
          <w:bCs/>
          <w:i/>
          <w:sz w:val="24"/>
          <w:szCs w:val="24"/>
        </w:rPr>
        <w:t xml:space="preserve">Από το </w:t>
      </w:r>
      <w:r w:rsidRPr="003E2F7F">
        <w:rPr>
          <w:rFonts w:asciiTheme="minorHAnsi" w:hAnsiTheme="minorHAnsi" w:cstheme="minorHAnsi"/>
          <w:b/>
          <w:bCs/>
          <w:sz w:val="24"/>
          <w:szCs w:val="24"/>
        </w:rPr>
        <w:t>πολύπτυχα</w:t>
      </w:r>
      <w:r w:rsidRPr="003E2F7F">
        <w:rPr>
          <w:rFonts w:asciiTheme="minorHAnsi" w:hAnsiTheme="minorHAnsi" w:cstheme="minorHAnsi"/>
          <w:b/>
          <w:bCs/>
          <w:i/>
          <w:sz w:val="24"/>
          <w:szCs w:val="24"/>
        </w:rPr>
        <w:t xml:space="preserve"> του Αγίου Γερμανού (</w:t>
      </w:r>
      <w:r w:rsidRPr="003E2F7F">
        <w:rPr>
          <w:rFonts w:asciiTheme="minorHAnsi" w:hAnsiTheme="minorHAnsi" w:cstheme="minorHAnsi"/>
          <w:b/>
          <w:bCs/>
          <w:i/>
          <w:sz w:val="24"/>
          <w:szCs w:val="24"/>
          <w:lang w:val="en-US"/>
        </w:rPr>
        <w:t>St</w:t>
      </w:r>
      <w:r w:rsidRPr="003E2F7F">
        <w:rPr>
          <w:rFonts w:asciiTheme="minorHAnsi" w:hAnsiTheme="minorHAnsi" w:cstheme="minorHAnsi"/>
          <w:b/>
          <w:bCs/>
          <w:i/>
          <w:sz w:val="24"/>
          <w:szCs w:val="24"/>
        </w:rPr>
        <w:t xml:space="preserve"> </w:t>
      </w:r>
      <w:proofErr w:type="spellStart"/>
      <w:r w:rsidRPr="003E2F7F">
        <w:rPr>
          <w:rFonts w:asciiTheme="minorHAnsi" w:hAnsiTheme="minorHAnsi" w:cstheme="minorHAnsi"/>
          <w:b/>
          <w:bCs/>
          <w:i/>
          <w:sz w:val="24"/>
          <w:szCs w:val="24"/>
          <w:lang w:val="en-US"/>
        </w:rPr>
        <w:t>Germain</w:t>
      </w:r>
      <w:proofErr w:type="spellEnd"/>
      <w:r w:rsidRPr="003E2F7F">
        <w:rPr>
          <w:rFonts w:asciiTheme="minorHAnsi" w:hAnsiTheme="minorHAnsi" w:cstheme="minorHAnsi"/>
          <w:b/>
          <w:bCs/>
          <w:i/>
          <w:sz w:val="24"/>
          <w:szCs w:val="24"/>
        </w:rPr>
        <w:t>-</w:t>
      </w:r>
      <w:r w:rsidRPr="003E2F7F">
        <w:rPr>
          <w:rFonts w:asciiTheme="minorHAnsi" w:hAnsiTheme="minorHAnsi" w:cstheme="minorHAnsi"/>
          <w:b/>
          <w:bCs/>
          <w:i/>
          <w:sz w:val="24"/>
          <w:szCs w:val="24"/>
          <w:lang w:val="en-US"/>
        </w:rPr>
        <w:t>des</w:t>
      </w:r>
      <w:r w:rsidRPr="003E2F7F">
        <w:rPr>
          <w:rFonts w:asciiTheme="minorHAnsi" w:hAnsiTheme="minorHAnsi" w:cstheme="minorHAnsi"/>
          <w:b/>
          <w:bCs/>
          <w:i/>
          <w:sz w:val="24"/>
          <w:szCs w:val="24"/>
        </w:rPr>
        <w:t>-</w:t>
      </w:r>
      <w:r w:rsidRPr="003E2F7F">
        <w:rPr>
          <w:rFonts w:asciiTheme="minorHAnsi" w:hAnsiTheme="minorHAnsi" w:cstheme="minorHAnsi"/>
          <w:b/>
          <w:bCs/>
          <w:i/>
          <w:sz w:val="24"/>
          <w:szCs w:val="24"/>
          <w:lang w:val="en-US"/>
        </w:rPr>
        <w:t>Pr</w:t>
      </w:r>
      <w:r w:rsidRPr="003E2F7F">
        <w:rPr>
          <w:rFonts w:asciiTheme="minorHAnsi" w:hAnsiTheme="minorHAnsi" w:cstheme="minorHAnsi"/>
          <w:b/>
          <w:bCs/>
          <w:i/>
          <w:sz w:val="24"/>
          <w:szCs w:val="24"/>
        </w:rPr>
        <w:t>é</w:t>
      </w:r>
      <w:r w:rsidRPr="003E2F7F">
        <w:rPr>
          <w:rFonts w:asciiTheme="minorHAnsi" w:hAnsiTheme="minorHAnsi" w:cstheme="minorHAnsi"/>
          <w:b/>
          <w:bCs/>
          <w:i/>
          <w:sz w:val="24"/>
          <w:szCs w:val="24"/>
          <w:lang w:val="en-US"/>
        </w:rPr>
        <w:t>s</w:t>
      </w:r>
      <w:r w:rsidRPr="003E2F7F">
        <w:rPr>
          <w:rFonts w:asciiTheme="minorHAnsi" w:hAnsiTheme="minorHAnsi" w:cstheme="minorHAnsi"/>
          <w:b/>
          <w:bCs/>
          <w:i/>
          <w:sz w:val="24"/>
          <w:szCs w:val="24"/>
        </w:rPr>
        <w:t>)</w:t>
      </w:r>
    </w:p>
    <w:p w:rsidR="00244AF2" w:rsidRPr="003E2F7F" w:rsidRDefault="00244AF2" w:rsidP="00244AF2">
      <w:pPr>
        <w:spacing w:line="360" w:lineRule="auto"/>
        <w:rPr>
          <w:rFonts w:asciiTheme="minorHAnsi" w:hAnsiTheme="minorHAnsi" w:cstheme="minorHAnsi"/>
          <w:sz w:val="24"/>
          <w:szCs w:val="24"/>
        </w:rPr>
      </w:pPr>
    </w:p>
    <w:p w:rsidR="00244AF2" w:rsidRPr="003E2F7F" w:rsidRDefault="003E2F7F" w:rsidP="00244AF2">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2.</w:t>
      </w:r>
      <w:r w:rsidR="00244AF2" w:rsidRPr="003E2F7F">
        <w:rPr>
          <w:rFonts w:asciiTheme="minorHAnsi" w:hAnsiTheme="minorHAnsi" w:cstheme="minorHAnsi"/>
          <w:b/>
          <w:bCs/>
          <w:sz w:val="24"/>
          <w:szCs w:val="24"/>
        </w:rPr>
        <w:t xml:space="preserve"> Ανταλλαγή </w:t>
      </w:r>
      <w:proofErr w:type="spellStart"/>
      <w:r w:rsidR="00244AF2" w:rsidRPr="003E2F7F">
        <w:rPr>
          <w:rFonts w:asciiTheme="minorHAnsi" w:hAnsiTheme="minorHAnsi" w:cstheme="minorHAnsi"/>
          <w:b/>
          <w:bCs/>
          <w:sz w:val="24"/>
          <w:szCs w:val="24"/>
        </w:rPr>
        <w:t>δουλοπάροικης</w:t>
      </w:r>
      <w:proofErr w:type="spellEnd"/>
      <w:r w:rsidR="00244AF2" w:rsidRPr="003E2F7F">
        <w:rPr>
          <w:rFonts w:asciiTheme="minorHAnsi" w:hAnsiTheme="minorHAnsi" w:cstheme="minorHAnsi"/>
          <w:b/>
          <w:bCs/>
          <w:sz w:val="24"/>
          <w:szCs w:val="24"/>
        </w:rPr>
        <w:t xml:space="preserve"> που παντρεύτηκε εκτός χωροδεσποτείας, Γαλλία 1144</w:t>
      </w:r>
    </w:p>
    <w:p w:rsidR="00244AF2" w:rsidRPr="003E2F7F" w:rsidRDefault="00244AF2" w:rsidP="00244AF2">
      <w:pPr>
        <w:spacing w:line="360" w:lineRule="auto"/>
        <w:rPr>
          <w:rFonts w:asciiTheme="minorHAnsi" w:hAnsiTheme="minorHAnsi" w:cstheme="minorHAnsi"/>
          <w:sz w:val="24"/>
          <w:szCs w:val="24"/>
        </w:rPr>
      </w:pPr>
    </w:p>
    <w:p w:rsidR="00244AF2" w:rsidRPr="003E2F7F" w:rsidRDefault="00244AF2" w:rsidP="00244AF2">
      <w:pPr>
        <w:spacing w:line="360" w:lineRule="auto"/>
        <w:rPr>
          <w:rFonts w:asciiTheme="minorHAnsi" w:hAnsiTheme="minorHAnsi" w:cstheme="minorHAnsi"/>
          <w:sz w:val="24"/>
          <w:szCs w:val="24"/>
        </w:rPr>
      </w:pPr>
      <w:r w:rsidRPr="003E2F7F">
        <w:rPr>
          <w:rFonts w:asciiTheme="minorHAnsi" w:hAnsiTheme="minorHAnsi" w:cstheme="minorHAnsi"/>
          <w:sz w:val="24"/>
          <w:szCs w:val="24"/>
        </w:rPr>
        <w:t xml:space="preserve">Λουδοβίκος, ελέω Θεού βασιλιάς της Γαλλίας και της </w:t>
      </w:r>
      <w:proofErr w:type="spellStart"/>
      <w:r w:rsidRPr="003E2F7F">
        <w:rPr>
          <w:rFonts w:asciiTheme="minorHAnsi" w:hAnsiTheme="minorHAnsi" w:cstheme="minorHAnsi"/>
          <w:sz w:val="24"/>
          <w:szCs w:val="24"/>
        </w:rPr>
        <w:t>Ακουιτανίας</w:t>
      </w:r>
      <w:proofErr w:type="spellEnd"/>
      <w:r w:rsidRPr="003E2F7F">
        <w:rPr>
          <w:rFonts w:asciiTheme="minorHAnsi" w:hAnsiTheme="minorHAnsi" w:cstheme="minorHAnsi"/>
          <w:sz w:val="24"/>
          <w:szCs w:val="24"/>
        </w:rPr>
        <w:t xml:space="preserve">, σε όλους και εσαεί. Καθιστούμε γνωστό σε όλους, τωρινούς και μελλοντικούς, ότι εκχωρήσαμε στην εκκλησία του Αγίου Πατρός της Σαρτρ, τη </w:t>
      </w:r>
      <w:proofErr w:type="spellStart"/>
      <w:r w:rsidRPr="003E2F7F">
        <w:rPr>
          <w:rFonts w:asciiTheme="minorHAnsi" w:hAnsiTheme="minorHAnsi" w:cstheme="minorHAnsi"/>
          <w:sz w:val="24"/>
          <w:szCs w:val="24"/>
        </w:rPr>
        <w:t>Χαβίσα</w:t>
      </w:r>
      <w:proofErr w:type="spellEnd"/>
      <w:r w:rsidRPr="003E2F7F">
        <w:rPr>
          <w:rFonts w:asciiTheme="minorHAnsi" w:hAnsiTheme="minorHAnsi" w:cstheme="minorHAnsi"/>
          <w:sz w:val="24"/>
          <w:szCs w:val="24"/>
        </w:rPr>
        <w:t xml:space="preserve">, θυγατέρα του </w:t>
      </w:r>
      <w:proofErr w:type="spellStart"/>
      <w:r w:rsidRPr="003E2F7F">
        <w:rPr>
          <w:rFonts w:asciiTheme="minorHAnsi" w:hAnsiTheme="minorHAnsi" w:cstheme="minorHAnsi"/>
          <w:sz w:val="24"/>
          <w:szCs w:val="24"/>
        </w:rPr>
        <w:t>Ρενό</w:t>
      </w:r>
      <w:proofErr w:type="spellEnd"/>
      <w:r w:rsidRPr="003E2F7F">
        <w:rPr>
          <w:rFonts w:asciiTheme="minorHAnsi" w:hAnsiTheme="minorHAnsi" w:cstheme="minorHAnsi"/>
          <w:sz w:val="24"/>
          <w:szCs w:val="24"/>
        </w:rPr>
        <w:t xml:space="preserve"> από το </w:t>
      </w:r>
      <w:proofErr w:type="spellStart"/>
      <w:r w:rsidRPr="003E2F7F">
        <w:rPr>
          <w:rFonts w:asciiTheme="minorHAnsi" w:hAnsiTheme="minorHAnsi" w:cstheme="minorHAnsi"/>
          <w:sz w:val="24"/>
          <w:szCs w:val="24"/>
        </w:rPr>
        <w:t>Νταμπρόν</w:t>
      </w:r>
      <w:proofErr w:type="spellEnd"/>
      <w:r w:rsidRPr="003E2F7F">
        <w:rPr>
          <w:rFonts w:asciiTheme="minorHAnsi" w:hAnsiTheme="minorHAnsi" w:cstheme="minorHAnsi"/>
          <w:sz w:val="24"/>
          <w:szCs w:val="24"/>
        </w:rPr>
        <w:t xml:space="preserve">, σύζυγο του </w:t>
      </w:r>
      <w:proofErr w:type="spellStart"/>
      <w:r w:rsidRPr="003E2F7F">
        <w:rPr>
          <w:rFonts w:asciiTheme="minorHAnsi" w:hAnsiTheme="minorHAnsi" w:cstheme="minorHAnsi"/>
          <w:sz w:val="24"/>
          <w:szCs w:val="24"/>
        </w:rPr>
        <w:t>Ζιλόν</w:t>
      </w:r>
      <w:proofErr w:type="spellEnd"/>
      <w:r w:rsidRPr="003E2F7F">
        <w:rPr>
          <w:rFonts w:asciiTheme="minorHAnsi" w:hAnsiTheme="minorHAnsi" w:cstheme="minorHAnsi"/>
          <w:sz w:val="24"/>
          <w:szCs w:val="24"/>
        </w:rPr>
        <w:t xml:space="preserve"> </w:t>
      </w:r>
      <w:proofErr w:type="spellStart"/>
      <w:r w:rsidRPr="003E2F7F">
        <w:rPr>
          <w:rFonts w:asciiTheme="minorHAnsi" w:hAnsiTheme="minorHAnsi" w:cstheme="minorHAnsi"/>
          <w:sz w:val="24"/>
          <w:szCs w:val="24"/>
        </w:rPr>
        <w:t>Λεμέρ</w:t>
      </w:r>
      <w:proofErr w:type="spellEnd"/>
      <w:r w:rsidRPr="003E2F7F">
        <w:rPr>
          <w:rFonts w:asciiTheme="minorHAnsi" w:hAnsiTheme="minorHAnsi" w:cstheme="minorHAnsi"/>
          <w:sz w:val="24"/>
          <w:szCs w:val="24"/>
        </w:rPr>
        <w:t xml:space="preserve">, </w:t>
      </w:r>
      <w:r w:rsidR="003E2F7F">
        <w:rPr>
          <w:rFonts w:asciiTheme="minorHAnsi" w:hAnsiTheme="minorHAnsi" w:cstheme="minorHAnsi"/>
          <w:sz w:val="24"/>
          <w:szCs w:val="24"/>
        </w:rPr>
        <w:t>προύχοντα</w:t>
      </w:r>
      <w:r w:rsidRPr="003E2F7F">
        <w:rPr>
          <w:rFonts w:asciiTheme="minorHAnsi" w:hAnsiTheme="minorHAnsi" w:cstheme="minorHAnsi"/>
          <w:sz w:val="24"/>
          <w:szCs w:val="24"/>
        </w:rPr>
        <w:t xml:space="preserve"> του </w:t>
      </w:r>
      <w:proofErr w:type="spellStart"/>
      <w:r w:rsidRPr="003E2F7F">
        <w:rPr>
          <w:rFonts w:asciiTheme="minorHAnsi" w:hAnsiTheme="minorHAnsi" w:cstheme="minorHAnsi"/>
          <w:sz w:val="24"/>
          <w:szCs w:val="24"/>
        </w:rPr>
        <w:t>Ζερμινιονβίλ</w:t>
      </w:r>
      <w:proofErr w:type="spellEnd"/>
      <w:r w:rsidRPr="003E2F7F">
        <w:rPr>
          <w:rFonts w:asciiTheme="minorHAnsi" w:hAnsiTheme="minorHAnsi" w:cstheme="minorHAnsi"/>
          <w:sz w:val="24"/>
          <w:szCs w:val="24"/>
        </w:rPr>
        <w:t xml:space="preserve">, που ήταν δική μας </w:t>
      </w:r>
      <w:proofErr w:type="spellStart"/>
      <w:r w:rsidRPr="003E2F7F">
        <w:rPr>
          <w:rFonts w:asciiTheme="minorHAnsi" w:hAnsiTheme="minorHAnsi" w:cstheme="minorHAnsi"/>
          <w:sz w:val="24"/>
          <w:szCs w:val="24"/>
        </w:rPr>
        <w:t>δουλοπάροικη</w:t>
      </w:r>
      <w:proofErr w:type="spellEnd"/>
      <w:r w:rsidRPr="003E2F7F">
        <w:rPr>
          <w:rFonts w:asciiTheme="minorHAnsi" w:hAnsiTheme="minorHAnsi" w:cstheme="minorHAnsi"/>
          <w:sz w:val="24"/>
          <w:szCs w:val="24"/>
        </w:rPr>
        <w:t>, και τη δώσαμε να ανήκει [στην εκκλησία] παντοτινά, εκείνη η ίδια κι ο καρπός της κοιλίας της. Ο ηγούμενος και οι μοναχοί της λεγόμενης εκκλησίας μας έδωσαν για αντάλλαγμα μια άλλη γυναίκα του οίκου [</w:t>
      </w:r>
      <w:proofErr w:type="spellStart"/>
      <w:r w:rsidRPr="003E2F7F">
        <w:rPr>
          <w:rFonts w:asciiTheme="minorHAnsi" w:hAnsiTheme="minorHAnsi" w:cstheme="minorHAnsi"/>
          <w:i/>
          <w:sz w:val="24"/>
          <w:szCs w:val="24"/>
          <w:lang w:val="en-US"/>
        </w:rPr>
        <w:t>familia</w:t>
      </w:r>
      <w:proofErr w:type="spellEnd"/>
      <w:r w:rsidRPr="003E2F7F">
        <w:rPr>
          <w:rFonts w:asciiTheme="minorHAnsi" w:hAnsiTheme="minorHAnsi" w:cstheme="minorHAnsi"/>
          <w:sz w:val="24"/>
          <w:szCs w:val="24"/>
        </w:rPr>
        <w:t>] τους […]</w:t>
      </w:r>
    </w:p>
    <w:p w:rsidR="00244AF2" w:rsidRPr="003E2F7F" w:rsidRDefault="00244AF2" w:rsidP="00244AF2">
      <w:pPr>
        <w:spacing w:line="360" w:lineRule="auto"/>
        <w:rPr>
          <w:rFonts w:asciiTheme="minorHAnsi" w:hAnsiTheme="minorHAnsi" w:cstheme="minorHAnsi"/>
          <w:sz w:val="24"/>
          <w:szCs w:val="24"/>
        </w:rPr>
      </w:pPr>
    </w:p>
    <w:p w:rsidR="00244AF2" w:rsidRPr="003E2F7F" w:rsidRDefault="003E2F7F" w:rsidP="00244AF2">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3.</w:t>
      </w:r>
      <w:r w:rsidR="00244AF2" w:rsidRPr="003E2F7F">
        <w:rPr>
          <w:rFonts w:asciiTheme="minorHAnsi" w:hAnsiTheme="minorHAnsi" w:cstheme="minorHAnsi"/>
          <w:b/>
          <w:bCs/>
          <w:sz w:val="24"/>
          <w:szCs w:val="24"/>
        </w:rPr>
        <w:t xml:space="preserve"> Κατάλογος των υποχρεώσεων των ενοικιαστών σε μια χωροδεσποτεία του </w:t>
      </w:r>
      <w:proofErr w:type="spellStart"/>
      <w:r w:rsidR="00244AF2" w:rsidRPr="003E2F7F">
        <w:rPr>
          <w:rFonts w:asciiTheme="minorHAnsi" w:hAnsiTheme="minorHAnsi" w:cstheme="minorHAnsi"/>
          <w:b/>
          <w:bCs/>
          <w:sz w:val="24"/>
          <w:szCs w:val="24"/>
        </w:rPr>
        <w:t>αββαείου</w:t>
      </w:r>
      <w:proofErr w:type="spellEnd"/>
      <w:r w:rsidR="00244AF2" w:rsidRPr="003E2F7F">
        <w:rPr>
          <w:rFonts w:asciiTheme="minorHAnsi" w:hAnsiTheme="minorHAnsi" w:cstheme="minorHAnsi"/>
          <w:b/>
          <w:bCs/>
          <w:sz w:val="24"/>
          <w:szCs w:val="24"/>
        </w:rPr>
        <w:t xml:space="preserve"> του </w:t>
      </w:r>
      <w:proofErr w:type="spellStart"/>
      <w:r w:rsidR="00244AF2" w:rsidRPr="003E2F7F">
        <w:rPr>
          <w:rFonts w:asciiTheme="minorHAnsi" w:hAnsiTheme="minorHAnsi" w:cstheme="minorHAnsi"/>
          <w:b/>
          <w:bCs/>
          <w:sz w:val="24"/>
          <w:szCs w:val="24"/>
        </w:rPr>
        <w:t>Πίτερμπρο</w:t>
      </w:r>
      <w:proofErr w:type="spellEnd"/>
      <w:r w:rsidR="00244AF2" w:rsidRPr="003E2F7F">
        <w:rPr>
          <w:rFonts w:asciiTheme="minorHAnsi" w:hAnsiTheme="minorHAnsi" w:cstheme="minorHAnsi"/>
          <w:b/>
          <w:bCs/>
          <w:sz w:val="24"/>
          <w:szCs w:val="24"/>
        </w:rPr>
        <w:t>, Αγγλία 12</w:t>
      </w:r>
      <w:r w:rsidR="00244AF2" w:rsidRPr="003E2F7F">
        <w:rPr>
          <w:rFonts w:asciiTheme="minorHAnsi" w:hAnsiTheme="minorHAnsi" w:cstheme="minorHAnsi"/>
          <w:b/>
          <w:bCs/>
          <w:sz w:val="24"/>
          <w:szCs w:val="24"/>
          <w:vertAlign w:val="superscript"/>
        </w:rPr>
        <w:t>ος</w:t>
      </w:r>
      <w:r w:rsidR="00244AF2" w:rsidRPr="003E2F7F">
        <w:rPr>
          <w:rFonts w:asciiTheme="minorHAnsi" w:hAnsiTheme="minorHAnsi" w:cstheme="minorHAnsi"/>
          <w:b/>
          <w:bCs/>
          <w:sz w:val="24"/>
          <w:szCs w:val="24"/>
        </w:rPr>
        <w:t xml:space="preserve"> αι.</w:t>
      </w:r>
    </w:p>
    <w:p w:rsidR="00244AF2" w:rsidRPr="003E2F7F" w:rsidRDefault="00244AF2" w:rsidP="00244AF2">
      <w:pPr>
        <w:spacing w:line="360" w:lineRule="auto"/>
        <w:rPr>
          <w:rFonts w:asciiTheme="minorHAnsi" w:hAnsiTheme="minorHAnsi" w:cstheme="minorHAnsi"/>
          <w:sz w:val="24"/>
          <w:szCs w:val="24"/>
        </w:rPr>
      </w:pPr>
    </w:p>
    <w:p w:rsidR="00244AF2" w:rsidRPr="003E2F7F" w:rsidRDefault="00244AF2" w:rsidP="00244AF2">
      <w:pPr>
        <w:spacing w:line="360" w:lineRule="auto"/>
        <w:rPr>
          <w:rFonts w:asciiTheme="minorHAnsi" w:hAnsiTheme="minorHAnsi" w:cstheme="minorHAnsi"/>
          <w:sz w:val="24"/>
          <w:szCs w:val="24"/>
        </w:rPr>
      </w:pPr>
      <w:r w:rsidRPr="003E2F7F">
        <w:rPr>
          <w:rFonts w:asciiTheme="minorHAnsi" w:hAnsiTheme="minorHAnsi" w:cstheme="minorHAnsi"/>
          <w:sz w:val="24"/>
          <w:szCs w:val="24"/>
        </w:rPr>
        <w:t xml:space="preserve">Στο </w:t>
      </w:r>
      <w:proofErr w:type="spellStart"/>
      <w:r w:rsidRPr="003E2F7F">
        <w:rPr>
          <w:rFonts w:asciiTheme="minorHAnsi" w:hAnsiTheme="minorHAnsi" w:cstheme="minorHAnsi"/>
          <w:sz w:val="24"/>
          <w:szCs w:val="24"/>
        </w:rPr>
        <w:t>Κόλλινγκαμ</w:t>
      </w:r>
      <w:proofErr w:type="spellEnd"/>
      <w:r w:rsidRPr="003E2F7F">
        <w:rPr>
          <w:rFonts w:asciiTheme="minorHAnsi" w:hAnsiTheme="minorHAnsi" w:cstheme="minorHAnsi"/>
          <w:sz w:val="24"/>
          <w:szCs w:val="24"/>
        </w:rPr>
        <w:t xml:space="preserve"> υπάρχουν […] είκοσι δουλοπάροικοι [</w:t>
      </w:r>
      <w:proofErr w:type="spellStart"/>
      <w:r w:rsidRPr="003E2F7F">
        <w:rPr>
          <w:rFonts w:asciiTheme="minorHAnsi" w:hAnsiTheme="minorHAnsi" w:cstheme="minorHAnsi"/>
          <w:i/>
          <w:sz w:val="24"/>
          <w:szCs w:val="24"/>
          <w:lang w:val="en-US"/>
        </w:rPr>
        <w:t>villani</w:t>
      </w:r>
      <w:proofErr w:type="spellEnd"/>
      <w:r w:rsidRPr="003E2F7F">
        <w:rPr>
          <w:rFonts w:asciiTheme="minorHAnsi" w:hAnsiTheme="minorHAnsi" w:cstheme="minorHAnsi"/>
          <w:sz w:val="24"/>
          <w:szCs w:val="24"/>
        </w:rPr>
        <w:t>] που κατέχουν μία και μισή ‘</w:t>
      </w:r>
      <w:proofErr w:type="spellStart"/>
      <w:r w:rsidRPr="003E2F7F">
        <w:rPr>
          <w:rFonts w:asciiTheme="minorHAnsi" w:hAnsiTheme="minorHAnsi" w:cstheme="minorHAnsi"/>
          <w:sz w:val="24"/>
          <w:szCs w:val="24"/>
        </w:rPr>
        <w:t>καρούκα</w:t>
      </w:r>
      <w:proofErr w:type="spellEnd"/>
      <w:r w:rsidRPr="003E2F7F">
        <w:rPr>
          <w:rFonts w:asciiTheme="minorHAnsi" w:hAnsiTheme="minorHAnsi" w:cstheme="minorHAnsi"/>
          <w:sz w:val="24"/>
          <w:szCs w:val="24"/>
        </w:rPr>
        <w:t>’. Ο καθένας τους δουλεύει για τον άρχοντα μια μέρα τη βδομάδα ολοχρονίς. Και τον Αύγουστο εκτελούν τρεις αγγαρείες. Και όλοι φέρνουν 60 φορτώματα ξύλα στο σπίτι του αφέντη. Κόβουν και κουβαλάνε 20 φορτώματα τύρφη και 20 φορτώματα άχυρο για στέγες. Και πρέπει να σβαρνίζουν στο χειμωνικό όργωμα. Κάθε χρόνο πληρώνουν ενοίκιο 4 [νομίσματα]. Και υπάρχουν 50 ελεύθεροι αγρότες [</w:t>
      </w:r>
      <w:proofErr w:type="spellStart"/>
      <w:r w:rsidRPr="003E2F7F">
        <w:rPr>
          <w:rFonts w:asciiTheme="minorHAnsi" w:hAnsiTheme="minorHAnsi" w:cstheme="minorHAnsi"/>
          <w:i/>
          <w:sz w:val="24"/>
          <w:szCs w:val="24"/>
          <w:lang w:val="en-US"/>
        </w:rPr>
        <w:t>sokemen</w:t>
      </w:r>
      <w:proofErr w:type="spellEnd"/>
      <w:r w:rsidRPr="003E2F7F">
        <w:rPr>
          <w:rFonts w:asciiTheme="minorHAnsi" w:hAnsiTheme="minorHAnsi" w:cstheme="minorHAnsi"/>
          <w:sz w:val="24"/>
          <w:szCs w:val="24"/>
        </w:rPr>
        <w:t>] που κατέχουν δυόμισι ‘</w:t>
      </w:r>
      <w:proofErr w:type="spellStart"/>
      <w:r w:rsidRPr="003E2F7F">
        <w:rPr>
          <w:rFonts w:asciiTheme="minorHAnsi" w:hAnsiTheme="minorHAnsi" w:cstheme="minorHAnsi"/>
          <w:sz w:val="24"/>
          <w:szCs w:val="24"/>
        </w:rPr>
        <w:t>καρούκες</w:t>
      </w:r>
      <w:proofErr w:type="spellEnd"/>
      <w:r w:rsidRPr="003E2F7F">
        <w:rPr>
          <w:rFonts w:asciiTheme="minorHAnsi" w:hAnsiTheme="minorHAnsi" w:cstheme="minorHAnsi"/>
          <w:sz w:val="24"/>
          <w:szCs w:val="24"/>
        </w:rPr>
        <w:t>’ γης. Ο καθένας τους οφείλει να εργάζεται έξι μέρες το χρόνο στον φράχτη των ελαφιών, κατά τη συνήθεια. Και τον Αύγουστο ο καθένας πρέπει να πρέπει να δουλεύει τρεις μέρες. Και όλοι έχουν δέκα τέσσερα αλέτρια και πρέπει να οργώνουν με αυτά τέσσερεις φορές για τον αφέντη τη Σαρακοστή. Και οι λεγόμενοι ελε</w:t>
      </w:r>
      <w:r w:rsidR="00743F84">
        <w:rPr>
          <w:rFonts w:asciiTheme="minorHAnsi" w:hAnsiTheme="minorHAnsi" w:cstheme="minorHAnsi"/>
          <w:sz w:val="24"/>
          <w:szCs w:val="24"/>
        </w:rPr>
        <w:t xml:space="preserve">ύθεροι ενοικιαστές οργώνουν 48 </w:t>
      </w:r>
      <w:proofErr w:type="spellStart"/>
      <w:r w:rsidRPr="003E2F7F">
        <w:rPr>
          <w:rFonts w:asciiTheme="minorHAnsi" w:hAnsiTheme="minorHAnsi" w:cstheme="minorHAnsi"/>
          <w:sz w:val="24"/>
          <w:szCs w:val="24"/>
        </w:rPr>
        <w:t>ακρ</w:t>
      </w:r>
      <w:proofErr w:type="spellEnd"/>
      <w:r w:rsidR="003E2F7F">
        <w:rPr>
          <w:rStyle w:val="a7"/>
          <w:rFonts w:asciiTheme="minorHAnsi" w:hAnsiTheme="minorHAnsi" w:cstheme="minorHAnsi"/>
          <w:sz w:val="24"/>
          <w:szCs w:val="24"/>
        </w:rPr>
        <w:footnoteReference w:id="2"/>
      </w:r>
      <w:r w:rsidRPr="003E2F7F">
        <w:rPr>
          <w:rFonts w:asciiTheme="minorHAnsi" w:hAnsiTheme="minorHAnsi" w:cstheme="minorHAnsi"/>
          <w:sz w:val="24"/>
          <w:szCs w:val="24"/>
        </w:rPr>
        <w:t>, και τα σβαρνίζουν και τα θερίζουν τον Αύγουστο. Και όλοι αυτοί οι ελεύθεροι ενοικιαστές πληρώνουν 12 [νομίσματα] τον χρόνο. Και στο αρχοντικό ανήκουν δύο αλέτρια με 16 βόδια, τέσσερις αγελάδες και μοσχάρια, ένα ζώο που δεν εργάζεται, 160 πρόβατα και 12 γουρούνια …</w:t>
      </w:r>
    </w:p>
    <w:p w:rsidR="00244AF2" w:rsidRPr="003E2F7F" w:rsidRDefault="00244AF2" w:rsidP="00244AF2">
      <w:pPr>
        <w:spacing w:line="360" w:lineRule="auto"/>
        <w:rPr>
          <w:rFonts w:asciiTheme="minorHAnsi" w:hAnsiTheme="minorHAnsi" w:cstheme="minorHAnsi"/>
          <w:sz w:val="24"/>
          <w:szCs w:val="24"/>
        </w:rPr>
      </w:pPr>
    </w:p>
    <w:p w:rsidR="00244AF2" w:rsidRPr="00AF200A" w:rsidRDefault="00244AF2" w:rsidP="00244AF2">
      <w:pPr>
        <w:spacing w:line="360" w:lineRule="auto"/>
        <w:rPr>
          <w:rFonts w:asciiTheme="minorHAnsi" w:hAnsiTheme="minorHAnsi" w:cstheme="minorHAnsi"/>
          <w:sz w:val="24"/>
          <w:szCs w:val="24"/>
          <w:lang w:val="en-GB"/>
        </w:rPr>
      </w:pPr>
      <w:r w:rsidRPr="003E2F7F">
        <w:rPr>
          <w:rFonts w:asciiTheme="minorHAnsi" w:hAnsiTheme="minorHAnsi" w:cstheme="minorHAnsi"/>
          <w:b/>
          <w:bCs/>
          <w:i/>
          <w:iCs/>
          <w:sz w:val="24"/>
          <w:szCs w:val="24"/>
          <w:lang w:val="en-US"/>
        </w:rPr>
        <w:t xml:space="preserve">Georges </w:t>
      </w:r>
      <w:proofErr w:type="spellStart"/>
      <w:r w:rsidRPr="003E2F7F">
        <w:rPr>
          <w:rFonts w:asciiTheme="minorHAnsi" w:hAnsiTheme="minorHAnsi" w:cstheme="minorHAnsi"/>
          <w:b/>
          <w:bCs/>
          <w:i/>
          <w:iCs/>
          <w:sz w:val="24"/>
          <w:szCs w:val="24"/>
          <w:lang w:val="en-US"/>
        </w:rPr>
        <w:t>Duby</w:t>
      </w:r>
      <w:proofErr w:type="spellEnd"/>
      <w:r w:rsidRPr="003E2F7F">
        <w:rPr>
          <w:rFonts w:asciiTheme="minorHAnsi" w:hAnsiTheme="minorHAnsi" w:cstheme="minorHAnsi"/>
          <w:b/>
          <w:bCs/>
          <w:i/>
          <w:iCs/>
          <w:sz w:val="24"/>
          <w:szCs w:val="24"/>
          <w:lang w:val="en-US"/>
        </w:rPr>
        <w:t>, Rural Economy and Country Life in the Medieval West</w:t>
      </w:r>
      <w:r w:rsidRPr="003E2F7F">
        <w:rPr>
          <w:rFonts w:asciiTheme="minorHAnsi" w:hAnsiTheme="minorHAnsi" w:cstheme="minorHAnsi"/>
          <w:b/>
          <w:bCs/>
          <w:i/>
          <w:iCs/>
          <w:sz w:val="24"/>
          <w:szCs w:val="24"/>
          <w:lang w:val="en-GB"/>
        </w:rPr>
        <w:t xml:space="preserve">, </w:t>
      </w:r>
      <w:r w:rsidRPr="003E2F7F">
        <w:rPr>
          <w:rFonts w:asciiTheme="minorHAnsi" w:hAnsiTheme="minorHAnsi" w:cstheme="minorHAnsi"/>
          <w:b/>
          <w:bCs/>
          <w:i/>
          <w:iCs/>
          <w:sz w:val="24"/>
          <w:szCs w:val="24"/>
        </w:rPr>
        <w:t>Λονδίνο</w:t>
      </w:r>
      <w:r w:rsidRPr="003E2F7F">
        <w:rPr>
          <w:rFonts w:asciiTheme="minorHAnsi" w:hAnsiTheme="minorHAnsi" w:cstheme="minorHAnsi"/>
          <w:b/>
          <w:bCs/>
          <w:i/>
          <w:iCs/>
          <w:sz w:val="24"/>
          <w:szCs w:val="24"/>
          <w:lang w:val="en-GB"/>
        </w:rPr>
        <w:t xml:space="preserve"> 1962</w:t>
      </w:r>
    </w:p>
    <w:p w:rsidR="006A72C5" w:rsidRPr="00AF200A" w:rsidRDefault="006A72C5" w:rsidP="00FB0A90">
      <w:pPr>
        <w:spacing w:line="360" w:lineRule="auto"/>
        <w:rPr>
          <w:rFonts w:asciiTheme="minorHAnsi" w:hAnsiTheme="minorHAnsi" w:cstheme="minorHAnsi"/>
          <w:sz w:val="24"/>
          <w:szCs w:val="24"/>
          <w:lang w:val="en-GB"/>
        </w:rPr>
      </w:pPr>
    </w:p>
    <w:sectPr w:rsidR="006A72C5" w:rsidRPr="00AF200A" w:rsidSect="00F12662">
      <w:footerReference w:type="default" r:id="rId7"/>
      <w:pgSz w:w="11906" w:h="16838"/>
      <w:pgMar w:top="1440" w:right="1274"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B4F" w:rsidRDefault="00D73B4F" w:rsidP="00CE7510">
      <w:r>
        <w:separator/>
      </w:r>
    </w:p>
  </w:endnote>
  <w:endnote w:type="continuationSeparator" w:id="0">
    <w:p w:rsidR="00D73B4F" w:rsidRDefault="00D73B4F" w:rsidP="00CE75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510" w:rsidRDefault="00CE7510">
    <w:pPr>
      <w:pStyle w:val="a4"/>
      <w:jc w:val="center"/>
    </w:pPr>
    <w:r>
      <w:t>[</w:t>
    </w:r>
    <w:fldSimple w:instr=" PAGE   \* MERGEFORMAT ">
      <w:r w:rsidR="00743F84">
        <w:rPr>
          <w:noProof/>
        </w:rPr>
        <w:t>1</w:t>
      </w:r>
    </w:fldSimple>
    <w:r>
      <w:t>]</w:t>
    </w:r>
  </w:p>
  <w:p w:rsidR="00CE7510" w:rsidRDefault="00CE75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B4F" w:rsidRDefault="00D73B4F" w:rsidP="00CE7510">
      <w:r>
        <w:separator/>
      </w:r>
    </w:p>
  </w:footnote>
  <w:footnote w:type="continuationSeparator" w:id="0">
    <w:p w:rsidR="00D73B4F" w:rsidRDefault="00D73B4F" w:rsidP="00CE7510">
      <w:r>
        <w:continuationSeparator/>
      </w:r>
    </w:p>
  </w:footnote>
  <w:footnote w:id="1">
    <w:p w:rsidR="00244AF2" w:rsidRPr="003457FC" w:rsidRDefault="00244AF2" w:rsidP="00244AF2">
      <w:pPr>
        <w:pStyle w:val="a6"/>
        <w:rPr>
          <w:rFonts w:asciiTheme="minorHAnsi" w:hAnsiTheme="minorHAnsi" w:cstheme="minorHAnsi"/>
          <w:sz w:val="24"/>
          <w:szCs w:val="24"/>
        </w:rPr>
      </w:pPr>
      <w:r w:rsidRPr="003457FC">
        <w:rPr>
          <w:rStyle w:val="a7"/>
          <w:rFonts w:asciiTheme="minorHAnsi" w:hAnsiTheme="minorHAnsi" w:cstheme="minorHAnsi"/>
          <w:sz w:val="24"/>
          <w:szCs w:val="24"/>
        </w:rPr>
        <w:footnoteRef/>
      </w:r>
      <w:r w:rsidRPr="003457FC">
        <w:rPr>
          <w:rFonts w:asciiTheme="minorHAnsi" w:hAnsiTheme="minorHAnsi" w:cstheme="minorHAnsi"/>
          <w:sz w:val="24"/>
          <w:szCs w:val="24"/>
        </w:rPr>
        <w:t xml:space="preserve"> Μέτρο χωρητικότητας και επιφάνειας </w:t>
      </w:r>
    </w:p>
  </w:footnote>
  <w:footnote w:id="2">
    <w:p w:rsidR="003E2F7F" w:rsidRDefault="003E2F7F">
      <w:pPr>
        <w:pStyle w:val="a6"/>
      </w:pPr>
      <w:r>
        <w:rPr>
          <w:rStyle w:val="a7"/>
        </w:rPr>
        <w:footnoteRef/>
      </w:r>
      <w:r>
        <w:t xml:space="preserve"> </w:t>
      </w:r>
      <w:r w:rsidR="00AF200A" w:rsidRPr="003E2F7F">
        <w:rPr>
          <w:rFonts w:asciiTheme="minorHAnsi" w:hAnsiTheme="minorHAnsi" w:cstheme="minorHAnsi"/>
          <w:sz w:val="24"/>
          <w:szCs w:val="24"/>
        </w:rPr>
        <w:t xml:space="preserve">1 </w:t>
      </w:r>
      <w:r w:rsidR="00AF200A" w:rsidRPr="00AF200A">
        <w:rPr>
          <w:rFonts w:asciiTheme="minorHAnsi" w:hAnsiTheme="minorHAnsi" w:cstheme="minorHAnsi"/>
          <w:i/>
          <w:sz w:val="24"/>
          <w:szCs w:val="24"/>
          <w:lang w:val="en-US"/>
        </w:rPr>
        <w:t>acre</w:t>
      </w:r>
      <w:r w:rsidR="00AF200A" w:rsidRPr="003E2F7F">
        <w:rPr>
          <w:rFonts w:asciiTheme="minorHAnsi" w:hAnsiTheme="minorHAnsi" w:cstheme="minorHAnsi"/>
          <w:sz w:val="24"/>
          <w:szCs w:val="24"/>
        </w:rPr>
        <w:t xml:space="preserve"> = περίπου 4 στρέμματα</w:t>
      </w:r>
      <w:r w:rsidR="00AF200A">
        <w:rPr>
          <w:rFonts w:asciiTheme="minorHAnsi" w:hAnsiTheme="minorHAnsi" w:cstheme="minorHAnsi"/>
          <w:sz w:val="24"/>
          <w:szCs w:val="24"/>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footnotePr>
    <w:footnote w:id="-1"/>
    <w:footnote w:id="0"/>
  </w:footnotePr>
  <w:endnotePr>
    <w:endnote w:id="-1"/>
    <w:endnote w:id="0"/>
  </w:endnotePr>
  <w:compat/>
  <w:rsids>
    <w:rsidRoot w:val="00F12662"/>
    <w:rsid w:val="00051F62"/>
    <w:rsid w:val="001131F0"/>
    <w:rsid w:val="00244AF2"/>
    <w:rsid w:val="003024BD"/>
    <w:rsid w:val="003E2F7F"/>
    <w:rsid w:val="00565A4E"/>
    <w:rsid w:val="005D260E"/>
    <w:rsid w:val="005D7130"/>
    <w:rsid w:val="00644494"/>
    <w:rsid w:val="006A72C5"/>
    <w:rsid w:val="007149FF"/>
    <w:rsid w:val="00743F84"/>
    <w:rsid w:val="00812709"/>
    <w:rsid w:val="00AF200A"/>
    <w:rsid w:val="00C2097D"/>
    <w:rsid w:val="00CB0D90"/>
    <w:rsid w:val="00CE7510"/>
    <w:rsid w:val="00D73B4F"/>
    <w:rsid w:val="00E04C86"/>
    <w:rsid w:val="00F12662"/>
    <w:rsid w:val="00FB0A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662"/>
    <w:rPr>
      <w:rFonts w:ascii="Arial" w:eastAsia="Times New Roman" w:hAnsi="Arial"/>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7510"/>
    <w:pPr>
      <w:tabs>
        <w:tab w:val="center" w:pos="4153"/>
        <w:tab w:val="right" w:pos="8306"/>
      </w:tabs>
    </w:pPr>
  </w:style>
  <w:style w:type="character" w:customStyle="1" w:styleId="Char">
    <w:name w:val="Κεφαλίδα Char"/>
    <w:basedOn w:val="a0"/>
    <w:link w:val="a3"/>
    <w:uiPriority w:val="99"/>
    <w:semiHidden/>
    <w:rsid w:val="00CE7510"/>
    <w:rPr>
      <w:rFonts w:ascii="Arial" w:eastAsia="Times New Roman" w:hAnsi="Arial"/>
      <w:lang w:val="el-GR" w:eastAsia="el-GR"/>
    </w:rPr>
  </w:style>
  <w:style w:type="paragraph" w:styleId="a4">
    <w:name w:val="footer"/>
    <w:basedOn w:val="a"/>
    <w:link w:val="Char0"/>
    <w:uiPriority w:val="99"/>
    <w:unhideWhenUsed/>
    <w:rsid w:val="00CE7510"/>
    <w:pPr>
      <w:tabs>
        <w:tab w:val="center" w:pos="4153"/>
        <w:tab w:val="right" w:pos="8306"/>
      </w:tabs>
    </w:pPr>
  </w:style>
  <w:style w:type="character" w:customStyle="1" w:styleId="Char0">
    <w:name w:val="Υποσέλιδο Char"/>
    <w:basedOn w:val="a0"/>
    <w:link w:val="a4"/>
    <w:uiPriority w:val="99"/>
    <w:rsid w:val="00CE7510"/>
    <w:rPr>
      <w:rFonts w:ascii="Arial" w:eastAsia="Times New Roman" w:hAnsi="Arial"/>
      <w:lang w:val="el-GR" w:eastAsia="el-GR"/>
    </w:rPr>
  </w:style>
  <w:style w:type="character" w:styleId="-">
    <w:name w:val="Hyperlink"/>
    <w:basedOn w:val="a0"/>
    <w:uiPriority w:val="99"/>
    <w:semiHidden/>
    <w:unhideWhenUsed/>
    <w:rsid w:val="00051F62"/>
    <w:rPr>
      <w:color w:val="0000FF"/>
      <w:u w:val="single"/>
    </w:rPr>
  </w:style>
  <w:style w:type="paragraph" w:styleId="a5">
    <w:name w:val="Balloon Text"/>
    <w:basedOn w:val="a"/>
    <w:link w:val="Char1"/>
    <w:uiPriority w:val="99"/>
    <w:semiHidden/>
    <w:unhideWhenUsed/>
    <w:rsid w:val="00FB0A90"/>
    <w:rPr>
      <w:rFonts w:ascii="Tahoma" w:hAnsi="Tahoma" w:cs="Tahoma"/>
      <w:sz w:val="16"/>
      <w:szCs w:val="16"/>
    </w:rPr>
  </w:style>
  <w:style w:type="character" w:customStyle="1" w:styleId="Char1">
    <w:name w:val="Κείμενο πλαισίου Char"/>
    <w:basedOn w:val="a0"/>
    <w:link w:val="a5"/>
    <w:uiPriority w:val="99"/>
    <w:semiHidden/>
    <w:rsid w:val="00FB0A90"/>
    <w:rPr>
      <w:rFonts w:ascii="Tahoma" w:eastAsia="Times New Roman" w:hAnsi="Tahoma" w:cs="Tahoma"/>
      <w:sz w:val="16"/>
      <w:szCs w:val="16"/>
      <w:lang w:val="el-GR" w:eastAsia="el-GR"/>
    </w:rPr>
  </w:style>
  <w:style w:type="paragraph" w:styleId="a6">
    <w:name w:val="footnote text"/>
    <w:basedOn w:val="a"/>
    <w:link w:val="Char2"/>
    <w:uiPriority w:val="99"/>
    <w:semiHidden/>
    <w:rsid w:val="00244AF2"/>
  </w:style>
  <w:style w:type="character" w:customStyle="1" w:styleId="Char2">
    <w:name w:val="Κείμενο υποσημείωσης Char"/>
    <w:basedOn w:val="a0"/>
    <w:link w:val="a6"/>
    <w:uiPriority w:val="99"/>
    <w:semiHidden/>
    <w:rsid w:val="00244AF2"/>
    <w:rPr>
      <w:rFonts w:ascii="Arial" w:eastAsia="Times New Roman" w:hAnsi="Arial"/>
      <w:lang w:val="el-GR" w:eastAsia="el-GR"/>
    </w:rPr>
  </w:style>
  <w:style w:type="character" w:styleId="a7">
    <w:name w:val="footnote reference"/>
    <w:basedOn w:val="a0"/>
    <w:uiPriority w:val="99"/>
    <w:semiHidden/>
    <w:rsid w:val="00244AF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F9399-7E08-491F-916A-6B355CE3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640</Words>
  <Characters>3648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4280</CharactersWithSpaces>
  <SharedDoc>false</SharedDoc>
  <HLinks>
    <vt:vector size="6" baseType="variant">
      <vt:variant>
        <vt:i4>1835099</vt:i4>
      </vt:variant>
      <vt:variant>
        <vt:i4>0</vt:i4>
      </vt:variant>
      <vt:variant>
        <vt:i4>0</vt:i4>
      </vt:variant>
      <vt:variant>
        <vt:i4>5</vt:i4>
      </vt:variant>
      <vt:variant>
        <vt:lpwstr>http://en.wikipedia.org/wiki/File:Otto_of_freising.jpg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Kasdagli</dc:creator>
  <cp:lastModifiedBy>Kasdagli</cp:lastModifiedBy>
  <cp:revision>5</cp:revision>
  <dcterms:created xsi:type="dcterms:W3CDTF">2016-11-02T19:27:00Z</dcterms:created>
  <dcterms:modified xsi:type="dcterms:W3CDTF">2016-11-10T00:10:00Z</dcterms:modified>
</cp:coreProperties>
</file>