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C1" w:rsidRPr="00A25EA2" w:rsidRDefault="00AE2850" w:rsidP="00CD479E">
      <w:pPr>
        <w:spacing w:after="0"/>
        <w:rPr>
          <w:rFonts w:ascii="Georgia" w:hAnsi="Georgia"/>
          <w:sz w:val="16"/>
          <w:szCs w:val="16"/>
        </w:rPr>
      </w:pPr>
      <w:r w:rsidRPr="00A25EA2">
        <w:rPr>
          <w:rFonts w:ascii="Georgia" w:hAnsi="Georgia"/>
          <w:sz w:val="16"/>
          <w:szCs w:val="16"/>
        </w:rPr>
        <w:t>ΒΙΣ 504</w:t>
      </w:r>
    </w:p>
    <w:p w:rsidR="00A25EA2" w:rsidRDefault="00AE2850" w:rsidP="00CD479E">
      <w:pPr>
        <w:spacing w:after="0"/>
        <w:rPr>
          <w:rFonts w:ascii="Georgia" w:hAnsi="Georgia"/>
          <w:sz w:val="16"/>
          <w:szCs w:val="16"/>
        </w:rPr>
      </w:pPr>
      <w:r w:rsidRPr="00A25EA2">
        <w:rPr>
          <w:rFonts w:ascii="Georgia" w:hAnsi="Georgia"/>
          <w:sz w:val="16"/>
          <w:szCs w:val="16"/>
        </w:rPr>
        <w:t>Δ. Κυρίτσης</w:t>
      </w:r>
    </w:p>
    <w:p w:rsidR="00AE2850" w:rsidRPr="00EC3307" w:rsidRDefault="00AE2850" w:rsidP="00CD479E">
      <w:pPr>
        <w:spacing w:after="0"/>
        <w:jc w:val="center"/>
        <w:rPr>
          <w:rFonts w:ascii="Georgia" w:hAnsi="Georgia"/>
        </w:rPr>
      </w:pPr>
      <w:r w:rsidRPr="00EC3307">
        <w:rPr>
          <w:rFonts w:ascii="Georgia" w:hAnsi="Georgia"/>
          <w:b/>
        </w:rPr>
        <w:t>Σταυροφορίες</w:t>
      </w:r>
    </w:p>
    <w:p w:rsidR="00AE2850" w:rsidRDefault="00AE2850" w:rsidP="00CD479E">
      <w:pPr>
        <w:spacing w:after="0"/>
        <w:jc w:val="center"/>
        <w:rPr>
          <w:rFonts w:ascii="Georgia" w:hAnsi="Georgia"/>
          <w:i/>
          <w:sz w:val="16"/>
          <w:szCs w:val="16"/>
        </w:rPr>
      </w:pPr>
      <w:r w:rsidRPr="00A25EA2">
        <w:rPr>
          <w:rFonts w:ascii="Georgia" w:hAnsi="Georgia"/>
          <w:i/>
          <w:sz w:val="16"/>
          <w:szCs w:val="16"/>
        </w:rPr>
        <w:t>Παράδοση</w:t>
      </w:r>
    </w:p>
    <w:p w:rsidR="00EC3307" w:rsidRPr="00A25EA2" w:rsidRDefault="00EC3307" w:rsidP="00CD479E">
      <w:pPr>
        <w:spacing w:after="0"/>
        <w:jc w:val="center"/>
        <w:rPr>
          <w:rFonts w:ascii="Georgia" w:hAnsi="Georgia"/>
          <w:i/>
          <w:sz w:val="16"/>
          <w:szCs w:val="16"/>
        </w:rPr>
      </w:pPr>
    </w:p>
    <w:p w:rsidR="00AE2850" w:rsidRPr="00A25EA2" w:rsidRDefault="00AE2850" w:rsidP="00CD479E">
      <w:pPr>
        <w:spacing w:after="0"/>
        <w:jc w:val="both"/>
        <w:rPr>
          <w:rFonts w:ascii="Georgia" w:hAnsi="Georgia"/>
          <w:i/>
          <w:sz w:val="16"/>
          <w:szCs w:val="16"/>
        </w:rPr>
      </w:pPr>
      <w:r w:rsidRPr="00A25EA2">
        <w:rPr>
          <w:rFonts w:ascii="Georgia" w:hAnsi="Georgia"/>
          <w:i/>
          <w:sz w:val="16"/>
          <w:szCs w:val="16"/>
        </w:rPr>
        <w:t>Το κίνημα των Σταυροφοριών, από την κήρυξη της πρώτης Σταυροφορίας το 1095 έως το τέλος της σταυροφορικής παρουσίας στην Παλαιστίνη το 1291, επηρέασε εκατομμύρια α</w:t>
      </w:r>
      <w:r w:rsidR="00692C4C" w:rsidRPr="00A25EA2">
        <w:rPr>
          <w:rFonts w:ascii="Georgia" w:hAnsi="Georgia"/>
          <w:i/>
          <w:sz w:val="16"/>
          <w:szCs w:val="16"/>
        </w:rPr>
        <w:t xml:space="preserve">νθρώπων και έφερε τη δυτική Χριστιανοσύνη, τον βυζαντινό κόσμο και το Ισλάμ σε άμεση επαφή και, τις περισσότερες φορές, σε βίαιη αντιπαράθεση. </w:t>
      </w:r>
      <w:r w:rsidR="008D2DC1" w:rsidRPr="00A25EA2">
        <w:rPr>
          <w:rFonts w:ascii="Georgia" w:hAnsi="Georgia"/>
          <w:i/>
          <w:sz w:val="16"/>
          <w:szCs w:val="16"/>
        </w:rPr>
        <w:t>Οι Σταυροφορίες έθεσαν σε κίνηση, ή επηρέασαν καθοριστικά, μια σειρά εξελίξεων, πολιτικών, οικονομικών και πολιτισμικών, οι οποίες άλλαξαν ριζικά τις τρεις αυτές κοινωνίες.</w:t>
      </w:r>
      <w:r w:rsidR="0015240F" w:rsidRPr="00A25EA2">
        <w:rPr>
          <w:rFonts w:ascii="Georgia" w:hAnsi="Georgia"/>
          <w:i/>
          <w:sz w:val="16"/>
          <w:szCs w:val="16"/>
        </w:rPr>
        <w:t xml:space="preserve"> Στο πλαίσιο της παράδοσης θα εξετάσουμε το χαρακτήρα του φαινομένου της Σταυροφορίας και τις διάφορες ιστορικές ερμηνείες που έχουν </w:t>
      </w:r>
      <w:proofErr w:type="spellStart"/>
      <w:r w:rsidR="0015240F" w:rsidRPr="00A25EA2">
        <w:rPr>
          <w:rFonts w:ascii="Georgia" w:hAnsi="Georgia"/>
          <w:i/>
          <w:sz w:val="16"/>
          <w:szCs w:val="16"/>
        </w:rPr>
        <w:t>προταθεί˙</w:t>
      </w:r>
      <w:proofErr w:type="spellEnd"/>
      <w:r w:rsidR="0015240F" w:rsidRPr="00A25EA2">
        <w:rPr>
          <w:rFonts w:ascii="Georgia" w:hAnsi="Georgia"/>
          <w:i/>
          <w:sz w:val="16"/>
          <w:szCs w:val="16"/>
        </w:rPr>
        <w:t xml:space="preserve"> θα παρακολουθήσουμε κάποιες από τις σημαντικότερες συνέπειες των Σταυροφοριών, για παράδειγμα τη δημιουργία ενός ενιαίου εμπορικού χώρου στη Μεσόγειο, την ανάδειξη του Ισλάμ ως σημείου πολιτικής συσπείρωσης για τους μουσουλμανικούς λαούς ή την εμφάνιση νέων τρόπων καλλιτεχνικής </w:t>
      </w:r>
      <w:proofErr w:type="spellStart"/>
      <w:r w:rsidR="0015240F" w:rsidRPr="00A25EA2">
        <w:rPr>
          <w:rFonts w:ascii="Georgia" w:hAnsi="Georgia"/>
          <w:i/>
          <w:sz w:val="16"/>
          <w:szCs w:val="16"/>
        </w:rPr>
        <w:t>έκφρασης˙</w:t>
      </w:r>
      <w:proofErr w:type="spellEnd"/>
      <w:r w:rsidR="0015240F" w:rsidRPr="00A25EA2">
        <w:rPr>
          <w:rFonts w:ascii="Georgia" w:hAnsi="Georgia"/>
          <w:i/>
          <w:sz w:val="16"/>
          <w:szCs w:val="16"/>
        </w:rPr>
        <w:t xml:space="preserve"> κυρίως όμως θα δώσουμε έμφαση στις επιπτώσεις που είχαν οι Σταυροφορίες στη σχέση της Δυτικής Ευρώπης με τ</w:t>
      </w:r>
      <w:r w:rsidR="00FF7E30" w:rsidRPr="00A25EA2">
        <w:rPr>
          <w:rFonts w:ascii="Georgia" w:hAnsi="Georgia"/>
          <w:i/>
          <w:sz w:val="16"/>
          <w:szCs w:val="16"/>
        </w:rPr>
        <w:t>ο Βυζάντιο, και θα παρακολουθήσουμε πώς ένα κίνημα που ξεκίνησε για να βοηθήσει τους Χριστιανούς της Ανατολής κατέληξε, το 1204, στην άλωση και λεηλασία της σημαντικότερης χριστιανικής πόλης, της Κωνσταντινούπολης.</w:t>
      </w:r>
    </w:p>
    <w:p w:rsidR="00AE7830" w:rsidRPr="00A25EA2" w:rsidRDefault="00AE7830" w:rsidP="00CD479E">
      <w:pPr>
        <w:spacing w:after="0"/>
        <w:jc w:val="center"/>
        <w:rPr>
          <w:rFonts w:ascii="Georgia" w:hAnsi="Georgia"/>
          <w:i/>
          <w:sz w:val="16"/>
          <w:szCs w:val="16"/>
        </w:rPr>
      </w:pPr>
      <w:r w:rsidRPr="00A25EA2">
        <w:rPr>
          <w:rFonts w:ascii="Georgia" w:hAnsi="Georgia"/>
          <w:i/>
          <w:noProof/>
          <w:sz w:val="16"/>
          <w:szCs w:val="16"/>
        </w:rPr>
        <w:drawing>
          <wp:inline distT="0" distB="0" distL="0" distR="0">
            <wp:extent cx="2290032" cy="2676525"/>
            <wp:effectExtent l="19050" t="0" r="0" b="0"/>
            <wp:docPr id="1" name="Picture 0" descr="Jesus_Coat_of_Arm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_Coat_of_Arms_1.jpg"/>
                    <pic:cNvPicPr/>
                  </pic:nvPicPr>
                  <pic:blipFill>
                    <a:blip r:embed="rId6" cstate="print"/>
                    <a:stretch>
                      <a:fillRect/>
                    </a:stretch>
                  </pic:blipFill>
                  <pic:spPr>
                    <a:xfrm>
                      <a:off x="0" y="0"/>
                      <a:ext cx="2305294" cy="2694363"/>
                    </a:xfrm>
                    <a:prstGeom prst="rect">
                      <a:avLst/>
                    </a:prstGeom>
                  </pic:spPr>
                </pic:pic>
              </a:graphicData>
            </a:graphic>
          </wp:inline>
        </w:drawing>
      </w:r>
    </w:p>
    <w:p w:rsidR="00FD5F85" w:rsidRPr="00A25EA2" w:rsidRDefault="00FD5F85" w:rsidP="00CD479E">
      <w:pPr>
        <w:spacing w:after="0"/>
        <w:jc w:val="both"/>
        <w:rPr>
          <w:rFonts w:ascii="Georgia" w:hAnsi="Georgia"/>
          <w:b/>
          <w:sz w:val="16"/>
          <w:szCs w:val="16"/>
          <w:u w:val="single"/>
        </w:rPr>
      </w:pPr>
      <w:r w:rsidRPr="00A25EA2">
        <w:rPr>
          <w:rFonts w:ascii="Georgia" w:hAnsi="Georgia"/>
          <w:b/>
          <w:sz w:val="16"/>
          <w:szCs w:val="16"/>
          <w:u w:val="single"/>
        </w:rPr>
        <w:t>Περίγραμμα του μαθήματος</w:t>
      </w:r>
    </w:p>
    <w:p w:rsidR="00FD5F85" w:rsidRPr="00A25EA2" w:rsidRDefault="00FD5F85" w:rsidP="00CD479E">
      <w:pPr>
        <w:spacing w:after="0"/>
        <w:jc w:val="both"/>
        <w:rPr>
          <w:rFonts w:ascii="Georgia" w:hAnsi="Georgia"/>
          <w:sz w:val="16"/>
          <w:szCs w:val="16"/>
        </w:rPr>
      </w:pPr>
      <w:r w:rsidRPr="00A25EA2">
        <w:rPr>
          <w:rFonts w:ascii="Georgia" w:hAnsi="Georgia"/>
          <w:sz w:val="16"/>
          <w:szCs w:val="16"/>
        </w:rPr>
        <w:t xml:space="preserve">-Ορισμός της Σταυροφορίας. Το ιδεολογικό και θεολογικό υπόβαθρο. </w:t>
      </w:r>
      <w:r w:rsidR="0049137C" w:rsidRPr="00A25EA2">
        <w:rPr>
          <w:rFonts w:ascii="Georgia" w:hAnsi="Georgia"/>
          <w:sz w:val="16"/>
          <w:szCs w:val="16"/>
        </w:rPr>
        <w:t>Χρονολογικ</w:t>
      </w:r>
      <w:r w:rsidR="003C33A0">
        <w:rPr>
          <w:rFonts w:ascii="Georgia" w:hAnsi="Georgia"/>
          <w:sz w:val="16"/>
          <w:szCs w:val="16"/>
        </w:rPr>
        <w:t>ό</w:t>
      </w:r>
      <w:r w:rsidR="0049137C" w:rsidRPr="00A25EA2">
        <w:rPr>
          <w:rFonts w:ascii="Georgia" w:hAnsi="Georgia"/>
          <w:sz w:val="16"/>
          <w:szCs w:val="16"/>
        </w:rPr>
        <w:t xml:space="preserve"> πλαίσι</w:t>
      </w:r>
      <w:r w:rsidR="003C33A0">
        <w:rPr>
          <w:rFonts w:ascii="Georgia" w:hAnsi="Georgia"/>
          <w:sz w:val="16"/>
          <w:szCs w:val="16"/>
        </w:rPr>
        <w:t>ο</w:t>
      </w:r>
      <w:r w:rsidR="0049137C" w:rsidRPr="00A25EA2">
        <w:rPr>
          <w:rFonts w:ascii="Georgia" w:hAnsi="Georgia"/>
          <w:sz w:val="16"/>
          <w:szCs w:val="16"/>
        </w:rPr>
        <w:t xml:space="preserve"> του σταυροφορικού κινήματος. Οι Σταυροφορίες στη σύγχρονη εποχή: ιστοριογραφία και δημόσιος λόγος.</w:t>
      </w:r>
    </w:p>
    <w:p w:rsidR="0049137C" w:rsidRPr="00A25EA2" w:rsidRDefault="0049137C" w:rsidP="00CD479E">
      <w:pPr>
        <w:spacing w:after="0"/>
        <w:jc w:val="both"/>
        <w:rPr>
          <w:rFonts w:ascii="Georgia" w:hAnsi="Georgia"/>
          <w:sz w:val="16"/>
          <w:szCs w:val="16"/>
        </w:rPr>
      </w:pPr>
      <w:r w:rsidRPr="00A25EA2">
        <w:rPr>
          <w:rFonts w:ascii="Georgia" w:hAnsi="Georgia"/>
          <w:sz w:val="16"/>
          <w:szCs w:val="16"/>
        </w:rPr>
        <w:t>-Η Ευρώπη, το Βυζάντιο, το Ισλάμ τις παραμονές της πρώτης Σταυροφορίας.</w:t>
      </w:r>
    </w:p>
    <w:p w:rsidR="004E0F6C" w:rsidRPr="00A25EA2" w:rsidRDefault="004E0F6C" w:rsidP="00CD479E">
      <w:pPr>
        <w:spacing w:after="0"/>
        <w:jc w:val="both"/>
        <w:rPr>
          <w:rFonts w:ascii="Georgia" w:hAnsi="Georgia"/>
          <w:sz w:val="16"/>
          <w:szCs w:val="16"/>
        </w:rPr>
      </w:pPr>
      <w:r w:rsidRPr="00A25EA2">
        <w:rPr>
          <w:rFonts w:ascii="Georgia" w:hAnsi="Georgia"/>
          <w:sz w:val="16"/>
          <w:szCs w:val="16"/>
        </w:rPr>
        <w:t xml:space="preserve">-Η </w:t>
      </w:r>
      <w:r w:rsidR="00A25EA2" w:rsidRPr="00A25EA2">
        <w:rPr>
          <w:rFonts w:ascii="Georgia" w:hAnsi="Georgia"/>
          <w:sz w:val="16"/>
          <w:szCs w:val="16"/>
        </w:rPr>
        <w:t>Π</w:t>
      </w:r>
      <w:r w:rsidRPr="00A25EA2">
        <w:rPr>
          <w:rFonts w:ascii="Georgia" w:hAnsi="Georgia"/>
          <w:sz w:val="16"/>
          <w:szCs w:val="16"/>
        </w:rPr>
        <w:t>ρώτη Σταυροφορία.</w:t>
      </w:r>
    </w:p>
    <w:p w:rsidR="004E0F6C" w:rsidRPr="00A25EA2" w:rsidRDefault="004E0F6C" w:rsidP="00CD479E">
      <w:pPr>
        <w:spacing w:after="0"/>
        <w:jc w:val="both"/>
        <w:rPr>
          <w:rFonts w:ascii="Georgia" w:hAnsi="Georgia"/>
          <w:sz w:val="16"/>
          <w:szCs w:val="16"/>
        </w:rPr>
      </w:pPr>
      <w:r w:rsidRPr="00A25EA2">
        <w:rPr>
          <w:rFonts w:ascii="Georgia" w:hAnsi="Georgia"/>
          <w:sz w:val="16"/>
          <w:szCs w:val="16"/>
        </w:rPr>
        <w:t xml:space="preserve">-Βυζάντιο και Σταυροφόροι. </w:t>
      </w:r>
      <w:r w:rsidR="00A25EA2" w:rsidRPr="00A25EA2">
        <w:rPr>
          <w:rFonts w:ascii="Georgia" w:hAnsi="Georgia"/>
          <w:sz w:val="16"/>
          <w:szCs w:val="16"/>
        </w:rPr>
        <w:t>Οι σχέσεις έως τις παραμονές της Δ΄</w:t>
      </w:r>
      <w:r w:rsidR="009676E1">
        <w:rPr>
          <w:rFonts w:ascii="Georgia" w:hAnsi="Georgia"/>
          <w:sz w:val="16"/>
          <w:szCs w:val="16"/>
        </w:rPr>
        <w:t xml:space="preserve"> </w:t>
      </w:r>
      <w:r w:rsidR="00A25EA2" w:rsidRPr="00A25EA2">
        <w:rPr>
          <w:rFonts w:ascii="Georgia" w:hAnsi="Georgia"/>
          <w:sz w:val="16"/>
          <w:szCs w:val="16"/>
        </w:rPr>
        <w:t>Σταυροφορίας.</w:t>
      </w:r>
    </w:p>
    <w:p w:rsidR="004E0F6C" w:rsidRPr="00A25EA2" w:rsidRDefault="00A25EA2" w:rsidP="00CD479E">
      <w:pPr>
        <w:spacing w:after="0"/>
        <w:jc w:val="both"/>
        <w:rPr>
          <w:rFonts w:ascii="Georgia" w:hAnsi="Georgia"/>
          <w:sz w:val="16"/>
          <w:szCs w:val="16"/>
        </w:rPr>
      </w:pPr>
      <w:r w:rsidRPr="00A25EA2">
        <w:rPr>
          <w:rFonts w:ascii="Georgia" w:hAnsi="Georgia"/>
          <w:sz w:val="16"/>
          <w:szCs w:val="16"/>
        </w:rPr>
        <w:t>-Τα σταυροφορικά κράτη: χαρακτήρας, πολιτική και κοινωνική οργάνωση, καθημερινή ζωή.</w:t>
      </w:r>
    </w:p>
    <w:p w:rsidR="004E0F6C" w:rsidRPr="00A25EA2" w:rsidRDefault="004E0F6C" w:rsidP="00CD479E">
      <w:pPr>
        <w:spacing w:after="0"/>
        <w:jc w:val="both"/>
        <w:rPr>
          <w:rFonts w:ascii="Georgia" w:hAnsi="Georgia"/>
          <w:sz w:val="16"/>
          <w:szCs w:val="16"/>
        </w:rPr>
      </w:pPr>
      <w:r w:rsidRPr="00A25EA2">
        <w:rPr>
          <w:rFonts w:ascii="Georgia" w:hAnsi="Georgia"/>
          <w:sz w:val="16"/>
          <w:szCs w:val="16"/>
        </w:rPr>
        <w:t>-Η μουσουλμανική α</w:t>
      </w:r>
      <w:r w:rsidR="008E6FE5" w:rsidRPr="00A25EA2">
        <w:rPr>
          <w:rFonts w:ascii="Georgia" w:hAnsi="Georgia"/>
          <w:sz w:val="16"/>
          <w:szCs w:val="16"/>
        </w:rPr>
        <w:t>ντίδρα</w:t>
      </w:r>
      <w:r w:rsidRPr="00A25EA2">
        <w:rPr>
          <w:rFonts w:ascii="Georgia" w:hAnsi="Georgia"/>
          <w:sz w:val="16"/>
          <w:szCs w:val="16"/>
        </w:rPr>
        <w:t>ση.</w:t>
      </w:r>
    </w:p>
    <w:p w:rsidR="008E6FE5" w:rsidRPr="00A25EA2" w:rsidRDefault="004E0F6C" w:rsidP="00CD479E">
      <w:pPr>
        <w:spacing w:after="0"/>
        <w:jc w:val="both"/>
        <w:rPr>
          <w:rFonts w:ascii="Georgia" w:hAnsi="Georgia"/>
          <w:sz w:val="16"/>
          <w:szCs w:val="16"/>
        </w:rPr>
      </w:pPr>
      <w:r w:rsidRPr="00A25EA2">
        <w:rPr>
          <w:rFonts w:ascii="Georgia" w:hAnsi="Georgia"/>
          <w:sz w:val="16"/>
          <w:szCs w:val="16"/>
        </w:rPr>
        <w:t xml:space="preserve">-Η </w:t>
      </w:r>
      <w:r w:rsidR="00A25EA2" w:rsidRPr="00A25EA2">
        <w:rPr>
          <w:rFonts w:ascii="Georgia" w:hAnsi="Georgia"/>
          <w:sz w:val="16"/>
          <w:szCs w:val="16"/>
        </w:rPr>
        <w:t>Τ</w:t>
      </w:r>
      <w:r w:rsidRPr="00A25EA2">
        <w:rPr>
          <w:rFonts w:ascii="Georgia" w:hAnsi="Georgia"/>
          <w:sz w:val="16"/>
          <w:szCs w:val="16"/>
        </w:rPr>
        <w:t>έταρτη Σταυροφορία και η άλωση της Κωνσταντινούπολης.</w:t>
      </w:r>
    </w:p>
    <w:p w:rsidR="004E0F6C" w:rsidRPr="00A25EA2" w:rsidRDefault="004E0F6C" w:rsidP="00CD479E">
      <w:pPr>
        <w:spacing w:after="0"/>
        <w:jc w:val="both"/>
        <w:rPr>
          <w:rFonts w:ascii="Georgia" w:hAnsi="Georgia"/>
          <w:sz w:val="16"/>
          <w:szCs w:val="16"/>
        </w:rPr>
      </w:pPr>
      <w:r w:rsidRPr="00A25EA2">
        <w:rPr>
          <w:rFonts w:ascii="Georgia" w:hAnsi="Georgia"/>
          <w:sz w:val="16"/>
          <w:szCs w:val="16"/>
        </w:rPr>
        <w:t xml:space="preserve">-Εξέλιξη του </w:t>
      </w:r>
      <w:r w:rsidR="008E6FE5" w:rsidRPr="00A25EA2">
        <w:rPr>
          <w:rFonts w:ascii="Georgia" w:hAnsi="Georgia"/>
          <w:sz w:val="16"/>
          <w:szCs w:val="16"/>
        </w:rPr>
        <w:t xml:space="preserve">σταυροφορικού κινήματος. Οι «βόρειες» Σταυροφορίες. Σταυροφορίες εναντίον αιρετικών και εναντίον πολιτικών αντιπάλων. Οι ύστερες Σταυροφορίες. </w:t>
      </w:r>
    </w:p>
    <w:p w:rsidR="007837A1" w:rsidRDefault="007837A1" w:rsidP="00CD479E">
      <w:pPr>
        <w:spacing w:after="0"/>
        <w:jc w:val="both"/>
        <w:rPr>
          <w:rFonts w:ascii="Georgia" w:hAnsi="Georgia"/>
          <w:i/>
          <w:sz w:val="16"/>
          <w:szCs w:val="16"/>
        </w:rPr>
      </w:pPr>
      <w:r w:rsidRPr="00A25EA2">
        <w:rPr>
          <w:rFonts w:ascii="Georgia" w:hAnsi="Georgia"/>
          <w:i/>
          <w:sz w:val="16"/>
          <w:szCs w:val="16"/>
        </w:rPr>
        <w:t xml:space="preserve">Καθεμιά από τις παραπάνω ενότητες αντιστοιχεί σε μία ή δύο παραδόσεις. </w:t>
      </w:r>
    </w:p>
    <w:p w:rsidR="00CD479E" w:rsidRPr="00A25EA2" w:rsidRDefault="00CD479E" w:rsidP="00CD479E">
      <w:pPr>
        <w:spacing w:after="0"/>
        <w:jc w:val="both"/>
        <w:rPr>
          <w:rFonts w:ascii="Georgia" w:hAnsi="Georgia"/>
          <w:i/>
          <w:sz w:val="16"/>
          <w:szCs w:val="16"/>
        </w:rPr>
      </w:pPr>
    </w:p>
    <w:p w:rsidR="005E6237" w:rsidRPr="009676E1" w:rsidRDefault="005E6237" w:rsidP="00CD479E">
      <w:pPr>
        <w:spacing w:after="0"/>
        <w:jc w:val="both"/>
        <w:rPr>
          <w:rFonts w:ascii="Georgia" w:hAnsi="Georgia"/>
          <w:sz w:val="16"/>
          <w:szCs w:val="16"/>
        </w:rPr>
      </w:pPr>
      <w:r w:rsidRPr="00A25EA2">
        <w:rPr>
          <w:rFonts w:ascii="Georgia" w:hAnsi="Georgia"/>
          <w:b/>
          <w:sz w:val="16"/>
          <w:szCs w:val="16"/>
          <w:u w:val="single"/>
        </w:rPr>
        <w:t>Ενδιάμεση εξέταση</w:t>
      </w:r>
      <w:r w:rsidR="00A25EA2">
        <w:rPr>
          <w:rFonts w:ascii="Georgia" w:hAnsi="Georgia"/>
          <w:sz w:val="16"/>
          <w:szCs w:val="16"/>
        </w:rPr>
        <w:t xml:space="preserve">: </w:t>
      </w:r>
      <w:r w:rsidRPr="00A25EA2">
        <w:rPr>
          <w:rFonts w:ascii="Georgia" w:hAnsi="Georgia"/>
          <w:sz w:val="16"/>
          <w:szCs w:val="16"/>
        </w:rPr>
        <w:t xml:space="preserve">Η ενδιάμεση εξέταση είναι μία σύντομη εκδοχή της τελικής εξέτασης, η οποία διαρκεί μόνο μία ώρα και στηρίζεται στα όσα έχουν διδαχθεί μέχρι την ημερομηνία εκείνη. </w:t>
      </w:r>
      <w:r w:rsidRPr="00A25EA2">
        <w:rPr>
          <w:rFonts w:ascii="Georgia" w:hAnsi="Georgia"/>
          <w:b/>
          <w:i/>
          <w:sz w:val="16"/>
          <w:szCs w:val="16"/>
        </w:rPr>
        <w:t xml:space="preserve">Ημερομηνία της ενδιάμεσης εξέτασης είναι </w:t>
      </w:r>
      <w:r w:rsidRPr="009676E1">
        <w:rPr>
          <w:rFonts w:ascii="Georgia" w:hAnsi="Georgia"/>
          <w:b/>
          <w:i/>
          <w:sz w:val="16"/>
          <w:szCs w:val="16"/>
        </w:rPr>
        <w:t xml:space="preserve">η </w:t>
      </w:r>
      <w:r w:rsidR="009676E1" w:rsidRPr="003C33A0">
        <w:rPr>
          <w:rFonts w:ascii="Georgia" w:hAnsi="Georgia"/>
          <w:b/>
          <w:i/>
          <w:sz w:val="16"/>
          <w:szCs w:val="16"/>
        </w:rPr>
        <w:t>25</w:t>
      </w:r>
      <w:r w:rsidR="00537272" w:rsidRPr="009676E1">
        <w:rPr>
          <w:rFonts w:ascii="Georgia" w:hAnsi="Georgia"/>
          <w:b/>
          <w:i/>
          <w:sz w:val="16"/>
          <w:szCs w:val="16"/>
          <w:vertAlign w:val="superscript"/>
        </w:rPr>
        <w:t>η</w:t>
      </w:r>
      <w:r w:rsidR="00537272" w:rsidRPr="009676E1">
        <w:rPr>
          <w:rFonts w:ascii="Georgia" w:hAnsi="Georgia"/>
          <w:b/>
          <w:i/>
          <w:sz w:val="16"/>
          <w:szCs w:val="16"/>
        </w:rPr>
        <w:t xml:space="preserve"> </w:t>
      </w:r>
      <w:r w:rsidR="009676E1" w:rsidRPr="009676E1">
        <w:rPr>
          <w:rFonts w:ascii="Georgia" w:hAnsi="Georgia"/>
          <w:b/>
          <w:i/>
          <w:sz w:val="16"/>
          <w:szCs w:val="16"/>
        </w:rPr>
        <w:t>Οκτωβρ</w:t>
      </w:r>
      <w:r w:rsidR="00537272" w:rsidRPr="009676E1">
        <w:rPr>
          <w:rFonts w:ascii="Georgia" w:hAnsi="Georgia"/>
          <w:b/>
          <w:i/>
          <w:sz w:val="16"/>
          <w:szCs w:val="16"/>
        </w:rPr>
        <w:t>ίου</w:t>
      </w:r>
      <w:r w:rsidRPr="009676E1">
        <w:rPr>
          <w:rFonts w:ascii="Georgia" w:hAnsi="Georgia"/>
          <w:b/>
          <w:i/>
          <w:sz w:val="16"/>
          <w:szCs w:val="16"/>
        </w:rPr>
        <w:t xml:space="preserve">. </w:t>
      </w:r>
    </w:p>
    <w:p w:rsidR="00DF7392" w:rsidRPr="009676E1" w:rsidRDefault="00DF7392" w:rsidP="00CD479E">
      <w:pPr>
        <w:spacing w:after="0"/>
        <w:jc w:val="both"/>
        <w:rPr>
          <w:rFonts w:ascii="Georgia" w:hAnsi="Georgia"/>
          <w:sz w:val="16"/>
          <w:szCs w:val="16"/>
        </w:rPr>
      </w:pPr>
      <w:r w:rsidRPr="009676E1">
        <w:rPr>
          <w:rFonts w:ascii="Georgia" w:hAnsi="Georgia"/>
          <w:b/>
          <w:sz w:val="16"/>
          <w:szCs w:val="16"/>
        </w:rPr>
        <w:t xml:space="preserve">Προσοχή: </w:t>
      </w:r>
      <w:r w:rsidRPr="009676E1">
        <w:rPr>
          <w:rFonts w:ascii="Georgia" w:hAnsi="Georgia"/>
          <w:sz w:val="16"/>
          <w:szCs w:val="16"/>
        </w:rPr>
        <w:t xml:space="preserve">η συμμετοχή στην ενδιάμεση εξέταση (άσχετα από τον βαθμό) είναι απαραίτητη προϋπόθεση για να μετάσχει κάποιος/α στις τελικές εξετάσεις. Σε περίπτωση που κάποιος/α δεν πάρει μέρος στην ενδιάμεση εξέταση </w:t>
      </w:r>
      <w:r w:rsidR="009676E1" w:rsidRPr="009676E1">
        <w:rPr>
          <w:rFonts w:ascii="Georgia" w:hAnsi="Georgia"/>
          <w:b/>
          <w:sz w:val="16"/>
          <w:szCs w:val="16"/>
        </w:rPr>
        <w:t xml:space="preserve">μόνο </w:t>
      </w:r>
      <w:r w:rsidRPr="009676E1">
        <w:rPr>
          <w:rFonts w:ascii="Georgia" w:hAnsi="Georgia"/>
          <w:b/>
          <w:sz w:val="16"/>
          <w:szCs w:val="16"/>
        </w:rPr>
        <w:t>για κάποια εύλογη αιτία</w:t>
      </w:r>
      <w:r w:rsidRPr="009676E1">
        <w:rPr>
          <w:rFonts w:ascii="Georgia" w:hAnsi="Georgia"/>
          <w:sz w:val="16"/>
          <w:szCs w:val="16"/>
        </w:rPr>
        <w:t>, θα έχει τη δυνατότητα να την υποκαταστήσει με μία εργασία.</w:t>
      </w:r>
    </w:p>
    <w:p w:rsidR="00DF7392" w:rsidRPr="009676E1" w:rsidRDefault="00DF7392" w:rsidP="00CD479E">
      <w:pPr>
        <w:spacing w:after="0"/>
        <w:jc w:val="both"/>
        <w:rPr>
          <w:rFonts w:ascii="Georgia" w:hAnsi="Georgia"/>
          <w:i/>
          <w:sz w:val="16"/>
          <w:szCs w:val="16"/>
        </w:rPr>
      </w:pPr>
      <w:r w:rsidRPr="009676E1">
        <w:rPr>
          <w:rFonts w:ascii="Georgia" w:hAnsi="Georgia"/>
          <w:b/>
          <w:sz w:val="16"/>
          <w:szCs w:val="16"/>
          <w:u w:val="single"/>
        </w:rPr>
        <w:t>Εργασίες</w:t>
      </w:r>
      <w:r w:rsidR="00364609" w:rsidRPr="009676E1">
        <w:rPr>
          <w:rFonts w:ascii="Georgia" w:hAnsi="Georgia"/>
          <w:b/>
          <w:sz w:val="16"/>
          <w:szCs w:val="16"/>
          <w:u w:val="single"/>
        </w:rPr>
        <w:t xml:space="preserve"> </w:t>
      </w:r>
      <w:r w:rsidR="00364609" w:rsidRPr="009676E1">
        <w:rPr>
          <w:rFonts w:ascii="Georgia" w:hAnsi="Georgia"/>
          <w:sz w:val="16"/>
          <w:szCs w:val="16"/>
        </w:rPr>
        <w:t>(αφορά μόνο όσους χάσουν την ενδιάμεση εξέταση)</w:t>
      </w:r>
      <w:r w:rsidR="00A25EA2" w:rsidRPr="009676E1">
        <w:rPr>
          <w:rFonts w:ascii="Georgia" w:hAnsi="Georgia"/>
          <w:i/>
          <w:sz w:val="16"/>
          <w:szCs w:val="16"/>
        </w:rPr>
        <w:t xml:space="preserve">: </w:t>
      </w:r>
      <w:r w:rsidRPr="009676E1">
        <w:rPr>
          <w:rFonts w:ascii="Georgia" w:hAnsi="Georgia"/>
          <w:sz w:val="16"/>
          <w:szCs w:val="16"/>
        </w:rPr>
        <w:t xml:space="preserve">Φοιτητές που θα χάσουν την ενδιάμεση εξέταση, θα μπορούν να πάρουν μέρος στις τελικές εξετάσεις εφόσον έχουν παραδώσει μία γραπτή εργασία στηριγμένη στη βιβλιογραφία, έκτασης 10 σελίδων περίπου. Απαράβατη τελική προθεσμία για την παράδοση της εργασίας είναι η τελευταία συνάντηση του μαθήματος, στις </w:t>
      </w:r>
      <w:r w:rsidR="009676E1" w:rsidRPr="009676E1">
        <w:rPr>
          <w:rFonts w:ascii="Georgia" w:hAnsi="Georgia"/>
          <w:sz w:val="16"/>
          <w:szCs w:val="16"/>
        </w:rPr>
        <w:t>20 Δεκεμβρίου</w:t>
      </w:r>
      <w:r w:rsidRPr="009676E1">
        <w:rPr>
          <w:rFonts w:ascii="Georgia" w:hAnsi="Georgia"/>
          <w:sz w:val="16"/>
          <w:szCs w:val="16"/>
        </w:rPr>
        <w:t>. Εργασίες που θα είναι προϊόν αντιγραφής/λογοκλοπής, ή εμφανώς πρόχειρες, δεν θα γίνουν δεκτές.</w:t>
      </w:r>
    </w:p>
    <w:p w:rsidR="0025331B" w:rsidRDefault="0025331B" w:rsidP="00CD479E">
      <w:pPr>
        <w:spacing w:after="0"/>
        <w:jc w:val="both"/>
        <w:rPr>
          <w:rFonts w:ascii="Georgia" w:hAnsi="Georgia"/>
          <w:sz w:val="16"/>
          <w:szCs w:val="16"/>
        </w:rPr>
      </w:pPr>
      <w:r w:rsidRPr="009676E1">
        <w:rPr>
          <w:rFonts w:ascii="Georgia" w:hAnsi="Georgia"/>
          <w:b/>
          <w:sz w:val="16"/>
          <w:szCs w:val="16"/>
          <w:u w:val="single"/>
        </w:rPr>
        <w:t>Ο δικτυακός τόπος του μαθήματος</w:t>
      </w:r>
      <w:r w:rsidR="00A25EA2" w:rsidRPr="009676E1">
        <w:rPr>
          <w:rFonts w:ascii="Georgia" w:hAnsi="Georgia"/>
          <w:b/>
          <w:sz w:val="16"/>
          <w:szCs w:val="16"/>
          <w:u w:val="single"/>
        </w:rPr>
        <w:t xml:space="preserve">: </w:t>
      </w:r>
      <w:r w:rsidRPr="009676E1">
        <w:rPr>
          <w:rFonts w:ascii="Georgia" w:hAnsi="Georgia"/>
          <w:sz w:val="16"/>
          <w:szCs w:val="16"/>
        </w:rPr>
        <w:t xml:space="preserve">Στην σελίδα </w:t>
      </w:r>
      <w:hyperlink r:id="rId7" w:history="1">
        <w:r w:rsidRPr="009676E1">
          <w:rPr>
            <w:rStyle w:val="-"/>
            <w:rFonts w:ascii="Georgia" w:hAnsi="Georgia"/>
            <w:color w:val="auto"/>
            <w:sz w:val="16"/>
            <w:szCs w:val="16"/>
          </w:rPr>
          <w:t>http://elearn.uoc.gr/</w:t>
        </w:r>
      </w:hyperlink>
      <w:r w:rsidRPr="009676E1">
        <w:rPr>
          <w:rFonts w:ascii="Georgia" w:hAnsi="Georgia"/>
          <w:sz w:val="16"/>
          <w:szCs w:val="16"/>
          <w:u w:val="single"/>
        </w:rPr>
        <w:t xml:space="preserve">  </w:t>
      </w:r>
      <w:r w:rsidR="00F37449">
        <w:rPr>
          <w:rFonts w:ascii="Georgia" w:hAnsi="Georgia"/>
          <w:sz w:val="16"/>
          <w:szCs w:val="16"/>
        </w:rPr>
        <w:t xml:space="preserve">βρίσκεται </w:t>
      </w:r>
      <w:r w:rsidRPr="009676E1">
        <w:rPr>
          <w:rFonts w:ascii="Georgia" w:hAnsi="Georgia"/>
          <w:sz w:val="16"/>
          <w:szCs w:val="16"/>
        </w:rPr>
        <w:t xml:space="preserve">ο δικτυακός τόπος του μαθήματος, όπου θα αναρτάται υλικό σχετικό με τις παραδόσεις (κείμενα, χάρτες, εικόνες, σύνδεσμοι </w:t>
      </w:r>
      <w:proofErr w:type="spellStart"/>
      <w:r w:rsidRPr="009676E1">
        <w:rPr>
          <w:rFonts w:ascii="Georgia" w:hAnsi="Georgia"/>
          <w:sz w:val="16"/>
          <w:szCs w:val="16"/>
        </w:rPr>
        <w:t>κ.λ.π</w:t>
      </w:r>
      <w:proofErr w:type="spellEnd"/>
      <w:r w:rsidRPr="009676E1">
        <w:rPr>
          <w:rFonts w:ascii="Georgia" w:hAnsi="Georgia"/>
          <w:sz w:val="16"/>
          <w:szCs w:val="16"/>
        </w:rPr>
        <w:t xml:space="preserve">.) Θα είναι </w:t>
      </w:r>
      <w:proofErr w:type="spellStart"/>
      <w:r w:rsidRPr="009676E1">
        <w:rPr>
          <w:rFonts w:ascii="Georgia" w:hAnsi="Georgia"/>
          <w:sz w:val="16"/>
          <w:szCs w:val="16"/>
        </w:rPr>
        <w:t>προσβάσιμος</w:t>
      </w:r>
      <w:proofErr w:type="spellEnd"/>
      <w:r w:rsidRPr="009676E1">
        <w:rPr>
          <w:rFonts w:ascii="Georgia" w:hAnsi="Georgia"/>
          <w:sz w:val="16"/>
          <w:szCs w:val="16"/>
        </w:rPr>
        <w:t xml:space="preserve"> μόνο στους φοιτητές του μαθήματος, μέσω μιας λέξης-«κλειδιού» η οποία θα δοθεί στο μάθημα. </w:t>
      </w:r>
    </w:p>
    <w:p w:rsidR="00F37449" w:rsidRPr="009676E1" w:rsidRDefault="00F37449" w:rsidP="00CD479E">
      <w:pPr>
        <w:spacing w:after="0"/>
        <w:jc w:val="both"/>
        <w:rPr>
          <w:rFonts w:ascii="Georgia" w:hAnsi="Georgia"/>
          <w:b/>
          <w:sz w:val="16"/>
          <w:szCs w:val="16"/>
          <w:u w:val="single"/>
        </w:rPr>
      </w:pPr>
    </w:p>
    <w:p w:rsidR="00EC73CF" w:rsidRPr="00A25EA2" w:rsidRDefault="00EC73CF" w:rsidP="00CD479E">
      <w:pPr>
        <w:spacing w:after="0"/>
        <w:jc w:val="both"/>
        <w:rPr>
          <w:rFonts w:ascii="Georgia" w:hAnsi="Georgia"/>
          <w:sz w:val="16"/>
          <w:szCs w:val="16"/>
        </w:rPr>
      </w:pPr>
    </w:p>
    <w:p w:rsidR="00EC73CF" w:rsidRPr="00A25EA2" w:rsidRDefault="00EC73CF" w:rsidP="00CD479E">
      <w:pPr>
        <w:spacing w:after="0"/>
        <w:jc w:val="center"/>
        <w:rPr>
          <w:rFonts w:ascii="Georgia" w:hAnsi="Georgia"/>
          <w:b/>
          <w:sz w:val="16"/>
          <w:szCs w:val="16"/>
          <w:u w:val="single"/>
        </w:rPr>
      </w:pPr>
      <w:r w:rsidRPr="00A25EA2">
        <w:rPr>
          <w:rFonts w:ascii="Georgia" w:hAnsi="Georgia"/>
          <w:b/>
          <w:sz w:val="16"/>
          <w:szCs w:val="16"/>
          <w:u w:val="single"/>
        </w:rPr>
        <w:lastRenderedPageBreak/>
        <w:t>Βασική βιβλιογραφία</w:t>
      </w:r>
    </w:p>
    <w:p w:rsidR="00A25EA2" w:rsidRDefault="00EC73CF" w:rsidP="00CD479E">
      <w:pPr>
        <w:spacing w:after="0"/>
        <w:jc w:val="both"/>
        <w:rPr>
          <w:rFonts w:ascii="Georgia" w:hAnsi="Georgia"/>
          <w:i/>
          <w:sz w:val="16"/>
          <w:szCs w:val="16"/>
        </w:rPr>
      </w:pPr>
      <w:r w:rsidRPr="00A25EA2">
        <w:rPr>
          <w:rFonts w:ascii="Georgia" w:hAnsi="Georgia"/>
          <w:i/>
          <w:sz w:val="16"/>
          <w:szCs w:val="16"/>
        </w:rPr>
        <w:t xml:space="preserve">Η βιβλιογραφία για τις Σταυροφορίες είναι ιδιαίτερα εκτεταμένη και εμπλουτίζεται διαρκώς. </w:t>
      </w:r>
      <w:r w:rsidR="00A90EC2" w:rsidRPr="00A25EA2">
        <w:rPr>
          <w:rFonts w:ascii="Georgia" w:hAnsi="Georgia"/>
          <w:i/>
          <w:sz w:val="16"/>
          <w:szCs w:val="16"/>
        </w:rPr>
        <w:t>Η βασική βιβλιογραφία που ακολουθεί θα πρέπει να συμπληρωθεί από το υλικό των παραδόσεων.</w:t>
      </w:r>
    </w:p>
    <w:p w:rsidR="00CD479E" w:rsidRDefault="00CD479E" w:rsidP="00CD479E">
      <w:pPr>
        <w:spacing w:after="0"/>
        <w:jc w:val="both"/>
        <w:rPr>
          <w:rFonts w:ascii="Georgia" w:hAnsi="Georgia"/>
          <w:i/>
          <w:sz w:val="16"/>
          <w:szCs w:val="16"/>
        </w:rPr>
      </w:pPr>
    </w:p>
    <w:p w:rsidR="00321B81" w:rsidRPr="00A25EA2" w:rsidRDefault="00A90EC2" w:rsidP="00CD479E">
      <w:pPr>
        <w:spacing w:after="0"/>
        <w:jc w:val="both"/>
        <w:rPr>
          <w:rFonts w:ascii="Georgia" w:hAnsi="Georgia"/>
          <w:i/>
          <w:sz w:val="16"/>
          <w:szCs w:val="16"/>
        </w:rPr>
      </w:pPr>
      <w:r w:rsidRPr="00A25EA2">
        <w:rPr>
          <w:rFonts w:ascii="Georgia" w:hAnsi="Georgia"/>
          <w:sz w:val="16"/>
          <w:szCs w:val="16"/>
        </w:rPr>
        <w:t>-</w:t>
      </w:r>
      <w:proofErr w:type="spellStart"/>
      <w:r w:rsidRPr="00A25EA2">
        <w:rPr>
          <w:rFonts w:ascii="Georgia" w:hAnsi="Georgia"/>
          <w:sz w:val="16"/>
          <w:szCs w:val="16"/>
          <w:lang w:val="en-GB"/>
        </w:rPr>
        <w:t>Runciman</w:t>
      </w:r>
      <w:proofErr w:type="spellEnd"/>
      <w:r w:rsidRPr="00A25EA2">
        <w:rPr>
          <w:rFonts w:ascii="Georgia" w:hAnsi="Georgia"/>
          <w:sz w:val="16"/>
          <w:szCs w:val="16"/>
        </w:rPr>
        <w:t xml:space="preserve">, </w:t>
      </w:r>
      <w:r w:rsidRPr="00A25EA2">
        <w:rPr>
          <w:rFonts w:ascii="Georgia" w:hAnsi="Georgia"/>
          <w:sz w:val="16"/>
          <w:szCs w:val="16"/>
          <w:lang w:val="en-GB"/>
        </w:rPr>
        <w:t>St</w:t>
      </w:r>
      <w:r w:rsidRPr="00A25EA2">
        <w:rPr>
          <w:rFonts w:ascii="Georgia" w:hAnsi="Georgia"/>
          <w:sz w:val="16"/>
          <w:szCs w:val="16"/>
        </w:rPr>
        <w:t>,</w:t>
      </w:r>
      <w:r w:rsidR="00321B81" w:rsidRPr="00A25EA2">
        <w:rPr>
          <w:rFonts w:ascii="Georgia" w:hAnsi="Georgia"/>
          <w:sz w:val="16"/>
          <w:szCs w:val="16"/>
        </w:rPr>
        <w:t xml:space="preserve"> </w:t>
      </w:r>
      <w:r w:rsidR="00321B81" w:rsidRPr="00A25EA2">
        <w:rPr>
          <w:rFonts w:ascii="Georgia" w:hAnsi="Georgia"/>
          <w:i/>
          <w:sz w:val="16"/>
          <w:szCs w:val="16"/>
        </w:rPr>
        <w:t xml:space="preserve">Η ιστορία των Σταυροφοριών, </w:t>
      </w:r>
      <w:r w:rsidR="00321B81" w:rsidRPr="00A25EA2">
        <w:rPr>
          <w:rFonts w:ascii="Georgia" w:hAnsi="Georgia"/>
          <w:sz w:val="16"/>
          <w:szCs w:val="16"/>
        </w:rPr>
        <w:t xml:space="preserve"> 3 τόμοι, </w:t>
      </w:r>
      <w:proofErr w:type="spellStart"/>
      <w:r w:rsidR="00321B81" w:rsidRPr="00A25EA2">
        <w:rPr>
          <w:rFonts w:ascii="Georgia" w:hAnsi="Georgia"/>
          <w:sz w:val="16"/>
          <w:szCs w:val="16"/>
        </w:rPr>
        <w:t>μετάφρ</w:t>
      </w:r>
      <w:proofErr w:type="spellEnd"/>
      <w:r w:rsidR="00321B81" w:rsidRPr="00A25EA2">
        <w:rPr>
          <w:rFonts w:ascii="Georgia" w:hAnsi="Georgia"/>
          <w:sz w:val="16"/>
          <w:szCs w:val="16"/>
        </w:rPr>
        <w:t>. Α. Βλαβιανού, Αθήνα, 2006</w:t>
      </w:r>
      <w:r w:rsidR="00A25EA2">
        <w:rPr>
          <w:rFonts w:ascii="Georgia" w:hAnsi="Georgia"/>
          <w:i/>
          <w:sz w:val="16"/>
          <w:szCs w:val="16"/>
        </w:rPr>
        <w:t xml:space="preserve"> </w:t>
      </w:r>
      <w:r w:rsidR="00321B81" w:rsidRPr="00A25EA2">
        <w:rPr>
          <w:rFonts w:ascii="Georgia" w:hAnsi="Georgia"/>
          <w:i/>
          <w:sz w:val="16"/>
          <w:szCs w:val="16"/>
        </w:rPr>
        <w:t>(πολύ σημαντικό στην εποχή του [1951], αλλά σήμερα κάπως απαρχαιωμένο έργο για τις Σταυροφορίες. Είναι ωστόσο η πιο προσιτή εξιστόρηση των γεγονότων. Οπωσδήποτε θα πρέπει να διαβαστεί ο πρώτος τόμος).</w:t>
      </w:r>
    </w:p>
    <w:p w:rsidR="00321B81" w:rsidRPr="00892335" w:rsidRDefault="00321B81"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lang w:val="en-US"/>
        </w:rPr>
        <w:t>Hindley</w:t>
      </w:r>
      <w:proofErr w:type="spellEnd"/>
      <w:r w:rsidRPr="00A25EA2">
        <w:rPr>
          <w:rFonts w:ascii="Georgia" w:hAnsi="Georgia"/>
          <w:sz w:val="16"/>
          <w:szCs w:val="16"/>
        </w:rPr>
        <w:t xml:space="preserve">, </w:t>
      </w:r>
      <w:r w:rsidRPr="00A25EA2">
        <w:rPr>
          <w:rFonts w:ascii="Georgia" w:hAnsi="Georgia"/>
          <w:sz w:val="16"/>
          <w:szCs w:val="16"/>
          <w:lang w:val="en-US"/>
        </w:rPr>
        <w:t>G</w:t>
      </w:r>
      <w:r w:rsidRPr="00A25EA2">
        <w:rPr>
          <w:rFonts w:ascii="Georgia" w:hAnsi="Georgia"/>
          <w:sz w:val="16"/>
          <w:szCs w:val="16"/>
        </w:rPr>
        <w:t xml:space="preserve">., </w:t>
      </w:r>
      <w:r w:rsidRPr="00A25EA2">
        <w:rPr>
          <w:rFonts w:ascii="Georgia" w:hAnsi="Georgia"/>
          <w:i/>
          <w:sz w:val="16"/>
          <w:szCs w:val="16"/>
        </w:rPr>
        <w:t xml:space="preserve">Οι Σταυροφορίες: μια ιστορία για τους ιερούς πολέμους των Σταυροφόρων, </w:t>
      </w:r>
      <w:proofErr w:type="spellStart"/>
      <w:r w:rsidRPr="00A25EA2">
        <w:rPr>
          <w:rFonts w:ascii="Georgia" w:hAnsi="Georgia"/>
          <w:sz w:val="16"/>
          <w:szCs w:val="16"/>
        </w:rPr>
        <w:t>μετάφρ</w:t>
      </w:r>
      <w:proofErr w:type="spellEnd"/>
      <w:r w:rsidRPr="00A25EA2">
        <w:rPr>
          <w:rFonts w:ascii="Georgia" w:hAnsi="Georgia"/>
          <w:sz w:val="16"/>
          <w:szCs w:val="16"/>
        </w:rPr>
        <w:t xml:space="preserve">. Δ. </w:t>
      </w:r>
      <w:proofErr w:type="spellStart"/>
      <w:r w:rsidRPr="00A25EA2">
        <w:rPr>
          <w:rFonts w:ascii="Georgia" w:hAnsi="Georgia"/>
          <w:sz w:val="16"/>
          <w:szCs w:val="16"/>
        </w:rPr>
        <w:t>Κατσέλης</w:t>
      </w:r>
      <w:proofErr w:type="spellEnd"/>
      <w:r w:rsidRPr="00A25EA2">
        <w:rPr>
          <w:rFonts w:ascii="Georgia" w:hAnsi="Georgia"/>
          <w:sz w:val="16"/>
          <w:szCs w:val="16"/>
        </w:rPr>
        <w:t>, Αθήνα, 2007</w:t>
      </w:r>
      <w:r w:rsidR="00A25EA2">
        <w:rPr>
          <w:rFonts w:ascii="Georgia" w:hAnsi="Georgia"/>
          <w:sz w:val="16"/>
          <w:szCs w:val="16"/>
        </w:rPr>
        <w:t xml:space="preserve"> </w:t>
      </w:r>
      <w:r w:rsidRPr="00A25EA2">
        <w:rPr>
          <w:rFonts w:ascii="Georgia" w:hAnsi="Georgia"/>
          <w:sz w:val="16"/>
          <w:szCs w:val="16"/>
        </w:rPr>
        <w:t>(</w:t>
      </w:r>
      <w:r w:rsidRPr="00A25EA2">
        <w:rPr>
          <w:rFonts w:ascii="Georgia" w:hAnsi="Georgia"/>
          <w:i/>
          <w:sz w:val="16"/>
          <w:szCs w:val="16"/>
        </w:rPr>
        <w:t>μια εισαγωγή σε αρκετά από τα γενικότερα ζητήματα που σχετίζονται με τις Σταυροφορίες</w:t>
      </w:r>
      <w:r w:rsidRPr="00A25EA2">
        <w:rPr>
          <w:rFonts w:ascii="Georgia" w:hAnsi="Georgia"/>
          <w:sz w:val="16"/>
          <w:szCs w:val="16"/>
        </w:rPr>
        <w:t>).</w:t>
      </w:r>
    </w:p>
    <w:p w:rsidR="00245E65" w:rsidRPr="00245E65" w:rsidRDefault="00245E65" w:rsidP="00CD479E">
      <w:pPr>
        <w:spacing w:after="0"/>
        <w:jc w:val="both"/>
        <w:rPr>
          <w:rFonts w:ascii="Georgia" w:hAnsi="Georgia"/>
          <w:sz w:val="16"/>
          <w:szCs w:val="16"/>
        </w:rPr>
      </w:pPr>
      <w:r w:rsidRPr="00245E65">
        <w:rPr>
          <w:rFonts w:ascii="Georgia" w:hAnsi="Georgia"/>
          <w:sz w:val="16"/>
          <w:szCs w:val="16"/>
        </w:rPr>
        <w:t>-</w:t>
      </w:r>
      <w:proofErr w:type="spellStart"/>
      <w:r>
        <w:rPr>
          <w:rFonts w:ascii="Georgia" w:hAnsi="Georgia"/>
          <w:sz w:val="16"/>
          <w:szCs w:val="16"/>
          <w:lang w:val="en-US"/>
        </w:rPr>
        <w:t>Konstam</w:t>
      </w:r>
      <w:proofErr w:type="spellEnd"/>
      <w:r w:rsidRPr="00245E65">
        <w:rPr>
          <w:rFonts w:ascii="Georgia" w:hAnsi="Georgia"/>
          <w:sz w:val="16"/>
          <w:szCs w:val="16"/>
        </w:rPr>
        <w:t xml:space="preserve">, </w:t>
      </w:r>
      <w:r>
        <w:rPr>
          <w:rFonts w:ascii="Georgia" w:hAnsi="Georgia"/>
          <w:sz w:val="16"/>
          <w:szCs w:val="16"/>
          <w:lang w:val="en-US"/>
        </w:rPr>
        <w:t>A</w:t>
      </w:r>
      <w:r w:rsidRPr="00245E65">
        <w:rPr>
          <w:rFonts w:ascii="Georgia" w:hAnsi="Georgia"/>
          <w:sz w:val="16"/>
          <w:szCs w:val="16"/>
        </w:rPr>
        <w:t xml:space="preserve">. </w:t>
      </w:r>
      <w:r>
        <w:rPr>
          <w:rFonts w:ascii="Georgia" w:hAnsi="Georgia"/>
          <w:i/>
          <w:sz w:val="16"/>
          <w:szCs w:val="16"/>
        </w:rPr>
        <w:t xml:space="preserve">Ιστορικός Άτλας των Σταυροφοριών, </w:t>
      </w:r>
      <w:proofErr w:type="spellStart"/>
      <w:r>
        <w:rPr>
          <w:rFonts w:ascii="Georgia" w:hAnsi="Georgia"/>
          <w:sz w:val="16"/>
          <w:szCs w:val="16"/>
        </w:rPr>
        <w:t>μετάφρ</w:t>
      </w:r>
      <w:proofErr w:type="spellEnd"/>
      <w:r>
        <w:rPr>
          <w:rFonts w:ascii="Georgia" w:hAnsi="Georgia"/>
          <w:sz w:val="16"/>
          <w:szCs w:val="16"/>
        </w:rPr>
        <w:t>. Δ. Γεδεών, Αθήνα, 2006</w:t>
      </w:r>
    </w:p>
    <w:p w:rsidR="00C0564F" w:rsidRPr="00A25EA2" w:rsidRDefault="00C0564F" w:rsidP="00CD479E">
      <w:pPr>
        <w:spacing w:after="0"/>
        <w:jc w:val="both"/>
        <w:rPr>
          <w:rFonts w:ascii="Georgia" w:hAnsi="Georgia"/>
          <w:i/>
          <w:sz w:val="16"/>
          <w:szCs w:val="16"/>
        </w:rPr>
      </w:pPr>
      <w:r w:rsidRPr="00A25EA2">
        <w:rPr>
          <w:rFonts w:ascii="Georgia" w:hAnsi="Georgia"/>
          <w:i/>
          <w:sz w:val="16"/>
          <w:szCs w:val="16"/>
        </w:rPr>
        <w:t>Για το ιστορικό πλαίσιο των Σταυροφοριών σε Δυτική Ευρώπη, Βυζάντιο και Ισλάμ αντίστοιχα, ανατρέχετε στα</w:t>
      </w:r>
      <w:r w:rsidR="00A25EA2">
        <w:rPr>
          <w:rFonts w:ascii="Georgia" w:hAnsi="Georgia"/>
          <w:i/>
          <w:sz w:val="16"/>
          <w:szCs w:val="16"/>
        </w:rPr>
        <w:t>:</w:t>
      </w:r>
    </w:p>
    <w:p w:rsidR="0015240F" w:rsidRPr="00892335" w:rsidRDefault="00321B81"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rPr>
        <w:t>Μπενβενίστε</w:t>
      </w:r>
      <w:proofErr w:type="spellEnd"/>
      <w:r w:rsidRPr="00A25EA2">
        <w:rPr>
          <w:rFonts w:ascii="Georgia" w:hAnsi="Georgia"/>
          <w:sz w:val="16"/>
          <w:szCs w:val="16"/>
        </w:rPr>
        <w:t xml:space="preserve">, Ρ., </w:t>
      </w:r>
      <w:r w:rsidRPr="00A25EA2">
        <w:rPr>
          <w:rFonts w:ascii="Georgia" w:hAnsi="Georgia"/>
          <w:i/>
          <w:sz w:val="16"/>
          <w:szCs w:val="16"/>
        </w:rPr>
        <w:t xml:space="preserve">Από τους βαρβάρους στους μοντέρνους. Κοινωνική ιστορία και ιστοριογραφικά προβλήματα της μεσαιωνικής Δύσης, </w:t>
      </w:r>
      <w:r w:rsidRPr="00A25EA2">
        <w:rPr>
          <w:rFonts w:ascii="Georgia" w:hAnsi="Georgia"/>
          <w:sz w:val="16"/>
          <w:szCs w:val="16"/>
        </w:rPr>
        <w:t>Αθήνα, 2007</w:t>
      </w:r>
    </w:p>
    <w:p w:rsidR="00892335" w:rsidRPr="00892335" w:rsidRDefault="00892335" w:rsidP="00CD479E">
      <w:pPr>
        <w:spacing w:after="0"/>
        <w:jc w:val="both"/>
        <w:rPr>
          <w:rFonts w:ascii="Georgia" w:hAnsi="Georgia"/>
          <w:sz w:val="16"/>
          <w:szCs w:val="16"/>
        </w:rPr>
      </w:pPr>
      <w:r>
        <w:rPr>
          <w:rFonts w:ascii="Georgia" w:hAnsi="Georgia"/>
          <w:sz w:val="16"/>
          <w:szCs w:val="16"/>
        </w:rPr>
        <w:t>-</w:t>
      </w:r>
      <w:r>
        <w:rPr>
          <w:rFonts w:ascii="Georgia" w:hAnsi="Georgia"/>
          <w:sz w:val="16"/>
          <w:szCs w:val="16"/>
          <w:lang w:val="en-US"/>
        </w:rPr>
        <w:t>Wickham</w:t>
      </w:r>
      <w:r w:rsidRPr="00892335">
        <w:rPr>
          <w:rFonts w:ascii="Georgia" w:hAnsi="Georgia"/>
          <w:sz w:val="16"/>
          <w:szCs w:val="16"/>
        </w:rPr>
        <w:t xml:space="preserve">, </w:t>
      </w:r>
      <w:proofErr w:type="spellStart"/>
      <w:r>
        <w:rPr>
          <w:rFonts w:ascii="Georgia" w:hAnsi="Georgia"/>
          <w:sz w:val="16"/>
          <w:szCs w:val="16"/>
          <w:lang w:val="fr-FR"/>
        </w:rPr>
        <w:t>Ch</w:t>
      </w:r>
      <w:proofErr w:type="spellEnd"/>
      <w:r>
        <w:rPr>
          <w:rFonts w:ascii="Georgia" w:hAnsi="Georgia"/>
          <w:sz w:val="16"/>
          <w:szCs w:val="16"/>
          <w:lang w:val="fr-FR"/>
        </w:rPr>
        <w:t> </w:t>
      </w:r>
      <w:r w:rsidRPr="00892335">
        <w:rPr>
          <w:rFonts w:ascii="Georgia" w:hAnsi="Georgia"/>
          <w:sz w:val="16"/>
          <w:szCs w:val="16"/>
        </w:rPr>
        <w:t xml:space="preserve">., </w:t>
      </w:r>
      <w:r>
        <w:rPr>
          <w:rFonts w:ascii="Georgia" w:hAnsi="Georgia"/>
          <w:i/>
          <w:sz w:val="16"/>
          <w:szCs w:val="16"/>
        </w:rPr>
        <w:t xml:space="preserve">Η μεσαιωνική Ευρώπη, </w:t>
      </w:r>
      <w:proofErr w:type="spellStart"/>
      <w:r>
        <w:rPr>
          <w:rFonts w:ascii="Georgia" w:hAnsi="Georgia"/>
          <w:sz w:val="16"/>
          <w:szCs w:val="16"/>
        </w:rPr>
        <w:t>μετάφρ</w:t>
      </w:r>
      <w:proofErr w:type="spellEnd"/>
      <w:r>
        <w:rPr>
          <w:rFonts w:ascii="Georgia" w:hAnsi="Georgia"/>
          <w:sz w:val="16"/>
          <w:szCs w:val="16"/>
        </w:rPr>
        <w:t xml:space="preserve">. Χ. </w:t>
      </w:r>
      <w:proofErr w:type="spellStart"/>
      <w:r>
        <w:rPr>
          <w:rFonts w:ascii="Georgia" w:hAnsi="Georgia"/>
          <w:sz w:val="16"/>
          <w:szCs w:val="16"/>
        </w:rPr>
        <w:t>Γεμελιάρης</w:t>
      </w:r>
      <w:proofErr w:type="spellEnd"/>
      <w:r>
        <w:rPr>
          <w:rFonts w:ascii="Georgia" w:hAnsi="Georgia"/>
          <w:sz w:val="16"/>
          <w:szCs w:val="16"/>
        </w:rPr>
        <w:t>, Αθήνα, 2018</w:t>
      </w:r>
    </w:p>
    <w:p w:rsidR="00321B81" w:rsidRPr="00A25EA2" w:rsidRDefault="00321B81"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lang w:val="en-US"/>
        </w:rPr>
        <w:t>Kazhdan</w:t>
      </w:r>
      <w:proofErr w:type="spellEnd"/>
      <w:r w:rsidRPr="00A25EA2">
        <w:rPr>
          <w:rFonts w:ascii="Georgia" w:hAnsi="Georgia"/>
          <w:sz w:val="16"/>
          <w:szCs w:val="16"/>
        </w:rPr>
        <w:t xml:space="preserve">, </w:t>
      </w:r>
      <w:r w:rsidRPr="00A25EA2">
        <w:rPr>
          <w:rFonts w:ascii="Georgia" w:hAnsi="Georgia"/>
          <w:sz w:val="16"/>
          <w:szCs w:val="16"/>
          <w:lang w:val="en-US"/>
        </w:rPr>
        <w:t>A</w:t>
      </w:r>
      <w:r w:rsidRPr="00A25EA2">
        <w:rPr>
          <w:rFonts w:ascii="Georgia" w:hAnsi="Georgia"/>
          <w:sz w:val="16"/>
          <w:szCs w:val="16"/>
        </w:rPr>
        <w:t>.</w:t>
      </w:r>
      <w:r w:rsidRPr="00A25EA2">
        <w:rPr>
          <w:rFonts w:ascii="Georgia" w:hAnsi="Georgia"/>
          <w:sz w:val="16"/>
          <w:szCs w:val="16"/>
          <w:lang w:val="en-US"/>
        </w:rPr>
        <w:t>P</w:t>
      </w:r>
      <w:r w:rsidRPr="00A25EA2">
        <w:rPr>
          <w:rFonts w:ascii="Georgia" w:hAnsi="Georgia"/>
          <w:sz w:val="16"/>
          <w:szCs w:val="16"/>
        </w:rPr>
        <w:t xml:space="preserve">./ </w:t>
      </w:r>
      <w:r w:rsidRPr="00A25EA2">
        <w:rPr>
          <w:rFonts w:ascii="Georgia" w:hAnsi="Georgia"/>
          <w:sz w:val="16"/>
          <w:szCs w:val="16"/>
          <w:lang w:val="en-US"/>
        </w:rPr>
        <w:t>Epstein</w:t>
      </w:r>
      <w:r w:rsidRPr="00A25EA2">
        <w:rPr>
          <w:rFonts w:ascii="Georgia" w:hAnsi="Georgia"/>
          <w:sz w:val="16"/>
          <w:szCs w:val="16"/>
        </w:rPr>
        <w:t xml:space="preserve">, </w:t>
      </w:r>
      <w:r w:rsidRPr="00A25EA2">
        <w:rPr>
          <w:rFonts w:ascii="Georgia" w:hAnsi="Georgia"/>
          <w:sz w:val="16"/>
          <w:szCs w:val="16"/>
          <w:lang w:val="en-US"/>
        </w:rPr>
        <w:t>A</w:t>
      </w:r>
      <w:r w:rsidRPr="00A25EA2">
        <w:rPr>
          <w:rFonts w:ascii="Georgia" w:hAnsi="Georgia"/>
          <w:sz w:val="16"/>
          <w:szCs w:val="16"/>
        </w:rPr>
        <w:t xml:space="preserve">., </w:t>
      </w:r>
      <w:r w:rsidRPr="00A25EA2">
        <w:rPr>
          <w:rFonts w:ascii="Georgia" w:hAnsi="Georgia"/>
          <w:i/>
          <w:sz w:val="16"/>
          <w:szCs w:val="16"/>
        </w:rPr>
        <w:t>Αλλαγές στον βυζαντινό πολιτισμό κατά τον 11</w:t>
      </w:r>
      <w:r w:rsidRPr="00A25EA2">
        <w:rPr>
          <w:rFonts w:ascii="Georgia" w:hAnsi="Georgia"/>
          <w:i/>
          <w:sz w:val="16"/>
          <w:szCs w:val="16"/>
          <w:vertAlign w:val="superscript"/>
        </w:rPr>
        <w:t>ο</w:t>
      </w:r>
      <w:r w:rsidRPr="00A25EA2">
        <w:rPr>
          <w:rFonts w:ascii="Georgia" w:hAnsi="Georgia"/>
          <w:i/>
          <w:sz w:val="16"/>
          <w:szCs w:val="16"/>
        </w:rPr>
        <w:t xml:space="preserve"> και 12</w:t>
      </w:r>
      <w:r w:rsidRPr="00A25EA2">
        <w:rPr>
          <w:rFonts w:ascii="Georgia" w:hAnsi="Georgia"/>
          <w:i/>
          <w:sz w:val="16"/>
          <w:szCs w:val="16"/>
          <w:vertAlign w:val="superscript"/>
        </w:rPr>
        <w:t>ο</w:t>
      </w:r>
      <w:r w:rsidRPr="00A25EA2">
        <w:rPr>
          <w:rFonts w:ascii="Georgia" w:hAnsi="Georgia"/>
          <w:i/>
          <w:sz w:val="16"/>
          <w:szCs w:val="16"/>
        </w:rPr>
        <w:t xml:space="preserve"> αιώνα, </w:t>
      </w:r>
      <w:proofErr w:type="spellStart"/>
      <w:r w:rsidRPr="00A25EA2">
        <w:rPr>
          <w:rFonts w:ascii="Georgia" w:hAnsi="Georgia"/>
          <w:sz w:val="16"/>
          <w:szCs w:val="16"/>
        </w:rPr>
        <w:t>μετάφρ</w:t>
      </w:r>
      <w:proofErr w:type="spellEnd"/>
      <w:r w:rsidRPr="00A25EA2">
        <w:rPr>
          <w:rFonts w:ascii="Georgia" w:hAnsi="Georgia"/>
          <w:sz w:val="16"/>
          <w:szCs w:val="16"/>
        </w:rPr>
        <w:t xml:space="preserve">. </w:t>
      </w:r>
      <w:r w:rsidR="00C0564F" w:rsidRPr="00A25EA2">
        <w:rPr>
          <w:rFonts w:ascii="Georgia" w:hAnsi="Georgia"/>
          <w:sz w:val="16"/>
          <w:szCs w:val="16"/>
        </w:rPr>
        <w:t>Α. Παππάς, Αθήνα, 1997</w:t>
      </w:r>
    </w:p>
    <w:p w:rsidR="00C0564F" w:rsidRPr="00A25EA2" w:rsidRDefault="00C0564F"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rPr>
        <w:t>Hourani</w:t>
      </w:r>
      <w:proofErr w:type="spellEnd"/>
      <w:r w:rsidRPr="00A25EA2">
        <w:rPr>
          <w:rFonts w:ascii="Georgia" w:hAnsi="Georgia"/>
          <w:sz w:val="16"/>
          <w:szCs w:val="16"/>
        </w:rPr>
        <w:t xml:space="preserve">, A., </w:t>
      </w:r>
      <w:r w:rsidRPr="00A25EA2">
        <w:rPr>
          <w:rFonts w:ascii="Georgia" w:hAnsi="Georgia"/>
          <w:i/>
          <w:sz w:val="16"/>
          <w:szCs w:val="16"/>
        </w:rPr>
        <w:t xml:space="preserve">Ιστορία </w:t>
      </w:r>
      <w:r w:rsidR="009676E1">
        <w:rPr>
          <w:rFonts w:ascii="Georgia" w:hAnsi="Georgia"/>
          <w:i/>
          <w:sz w:val="16"/>
          <w:szCs w:val="16"/>
        </w:rPr>
        <w:t>του αραβικού κόσμου</w:t>
      </w:r>
      <w:r w:rsidRPr="00A25EA2">
        <w:rPr>
          <w:rFonts w:ascii="Georgia" w:hAnsi="Georgia"/>
          <w:i/>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 xml:space="preserve">. </w:t>
      </w:r>
      <w:r w:rsidR="009676E1">
        <w:rPr>
          <w:rFonts w:ascii="Georgia" w:hAnsi="Georgia"/>
          <w:sz w:val="16"/>
          <w:szCs w:val="16"/>
        </w:rPr>
        <w:t xml:space="preserve">Θ. </w:t>
      </w:r>
      <w:proofErr w:type="spellStart"/>
      <w:r w:rsidR="009676E1">
        <w:rPr>
          <w:rFonts w:ascii="Georgia" w:hAnsi="Georgia"/>
          <w:sz w:val="16"/>
          <w:szCs w:val="16"/>
        </w:rPr>
        <w:t>Δαρβίρη</w:t>
      </w:r>
      <w:proofErr w:type="spellEnd"/>
      <w:r w:rsidRPr="00A25EA2">
        <w:rPr>
          <w:rFonts w:ascii="Georgia" w:hAnsi="Georgia"/>
          <w:sz w:val="16"/>
          <w:szCs w:val="16"/>
        </w:rPr>
        <w:t xml:space="preserve">, Αθήνα, </w:t>
      </w:r>
      <w:r w:rsidR="009676E1">
        <w:rPr>
          <w:rFonts w:ascii="Georgia" w:hAnsi="Georgia"/>
          <w:sz w:val="16"/>
          <w:szCs w:val="16"/>
        </w:rPr>
        <w:t>2012</w:t>
      </w:r>
    </w:p>
    <w:p w:rsidR="00C0564F" w:rsidRDefault="00C0564F" w:rsidP="00CD479E">
      <w:pPr>
        <w:spacing w:after="0"/>
        <w:jc w:val="both"/>
        <w:rPr>
          <w:rFonts w:ascii="Georgia" w:hAnsi="Georgia"/>
          <w:i/>
          <w:sz w:val="16"/>
          <w:szCs w:val="16"/>
        </w:rPr>
      </w:pPr>
      <w:r w:rsidRPr="00A25EA2">
        <w:rPr>
          <w:rFonts w:ascii="Georgia" w:hAnsi="Georgia"/>
          <w:i/>
          <w:sz w:val="16"/>
          <w:szCs w:val="16"/>
        </w:rPr>
        <w:t>Για τις σχέσεις του Βυζαντίου με τους Σταυροφόρους και ιδίως την Τέταρτη Σταυροφορία:</w:t>
      </w:r>
    </w:p>
    <w:p w:rsidR="004D7795" w:rsidRPr="004D7795" w:rsidRDefault="004D7795" w:rsidP="00CD479E">
      <w:pPr>
        <w:spacing w:after="0"/>
        <w:jc w:val="both"/>
        <w:rPr>
          <w:rFonts w:ascii="Georgia" w:hAnsi="Georgia"/>
          <w:sz w:val="16"/>
          <w:szCs w:val="16"/>
        </w:rPr>
      </w:pPr>
      <w:r w:rsidRPr="004D7795">
        <w:rPr>
          <w:rFonts w:ascii="Georgia" w:hAnsi="Georgia"/>
          <w:sz w:val="16"/>
          <w:szCs w:val="16"/>
        </w:rPr>
        <w:t>-</w:t>
      </w:r>
      <w:proofErr w:type="spellStart"/>
      <w:r>
        <w:rPr>
          <w:rFonts w:ascii="Georgia" w:hAnsi="Georgia"/>
          <w:sz w:val="16"/>
          <w:szCs w:val="16"/>
          <w:lang w:val="en-US"/>
        </w:rPr>
        <w:t>Frankopan</w:t>
      </w:r>
      <w:proofErr w:type="spellEnd"/>
      <w:r w:rsidRPr="004D7795">
        <w:rPr>
          <w:rFonts w:ascii="Georgia" w:hAnsi="Georgia"/>
          <w:sz w:val="16"/>
          <w:szCs w:val="16"/>
        </w:rPr>
        <w:t xml:space="preserve">, </w:t>
      </w:r>
      <w:r>
        <w:rPr>
          <w:rFonts w:ascii="Georgia" w:hAnsi="Georgia"/>
          <w:sz w:val="16"/>
          <w:szCs w:val="16"/>
          <w:lang w:val="en-US"/>
        </w:rPr>
        <w:t>P</w:t>
      </w:r>
      <w:r w:rsidRPr="004D7795">
        <w:rPr>
          <w:rFonts w:ascii="Georgia" w:hAnsi="Georgia"/>
          <w:sz w:val="16"/>
          <w:szCs w:val="16"/>
        </w:rPr>
        <w:t xml:space="preserve">., </w:t>
      </w:r>
      <w:r w:rsidR="00BE4A9F">
        <w:rPr>
          <w:rFonts w:ascii="Georgia" w:hAnsi="Georgia"/>
          <w:i/>
          <w:sz w:val="16"/>
          <w:szCs w:val="16"/>
        </w:rPr>
        <w:t>Η Πρώτη Σ</w:t>
      </w:r>
      <w:r>
        <w:rPr>
          <w:rFonts w:ascii="Georgia" w:hAnsi="Georgia"/>
          <w:i/>
          <w:sz w:val="16"/>
          <w:szCs w:val="16"/>
        </w:rPr>
        <w:t>τ</w:t>
      </w:r>
      <w:r w:rsidR="00E73FDC">
        <w:rPr>
          <w:rFonts w:ascii="Georgia" w:hAnsi="Georgia"/>
          <w:i/>
          <w:sz w:val="16"/>
          <w:szCs w:val="16"/>
        </w:rPr>
        <w:t>αυ</w:t>
      </w:r>
      <w:r>
        <w:rPr>
          <w:rFonts w:ascii="Georgia" w:hAnsi="Georgia"/>
          <w:i/>
          <w:sz w:val="16"/>
          <w:szCs w:val="16"/>
        </w:rPr>
        <w:t xml:space="preserve">ροφορία: το κάλεσμα της Ανατολής, </w:t>
      </w:r>
      <w:proofErr w:type="spellStart"/>
      <w:r w:rsidRPr="004D7795">
        <w:rPr>
          <w:rFonts w:ascii="Georgia" w:hAnsi="Georgia"/>
          <w:sz w:val="16"/>
          <w:szCs w:val="16"/>
        </w:rPr>
        <w:t>μετάφρ</w:t>
      </w:r>
      <w:proofErr w:type="spellEnd"/>
      <w:r w:rsidRPr="004D7795">
        <w:rPr>
          <w:rFonts w:ascii="Georgia" w:hAnsi="Georgia"/>
          <w:sz w:val="16"/>
          <w:szCs w:val="16"/>
        </w:rPr>
        <w:t xml:space="preserve">. </w:t>
      </w:r>
      <w:r>
        <w:rPr>
          <w:rFonts w:ascii="Georgia" w:hAnsi="Georgia"/>
          <w:sz w:val="16"/>
          <w:szCs w:val="16"/>
        </w:rPr>
        <w:t>Γ. Βογιατζής, Αθήνα, 2019</w:t>
      </w:r>
    </w:p>
    <w:p w:rsidR="00C0564F" w:rsidRDefault="00C0564F"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rPr>
        <w:t>Χάρρις</w:t>
      </w:r>
      <w:proofErr w:type="spellEnd"/>
      <w:r w:rsidRPr="00A25EA2">
        <w:rPr>
          <w:rFonts w:ascii="Georgia" w:hAnsi="Georgia"/>
          <w:sz w:val="16"/>
          <w:szCs w:val="16"/>
        </w:rPr>
        <w:t xml:space="preserve">, Τζ., </w:t>
      </w:r>
      <w:r w:rsidRPr="00A25EA2">
        <w:rPr>
          <w:rFonts w:ascii="Georgia" w:hAnsi="Georgia"/>
          <w:i/>
          <w:sz w:val="16"/>
          <w:szCs w:val="16"/>
        </w:rPr>
        <w:t xml:space="preserve">Το Βυζάντιο και οι Σταυροφορίες, </w:t>
      </w:r>
      <w:proofErr w:type="spellStart"/>
      <w:r w:rsidRPr="00A25EA2">
        <w:rPr>
          <w:rFonts w:ascii="Georgia" w:hAnsi="Georgia"/>
          <w:sz w:val="16"/>
          <w:szCs w:val="16"/>
        </w:rPr>
        <w:t>μετάφρ</w:t>
      </w:r>
      <w:proofErr w:type="spellEnd"/>
      <w:r w:rsidRPr="00A25EA2">
        <w:rPr>
          <w:rFonts w:ascii="Georgia" w:hAnsi="Georgia"/>
          <w:sz w:val="16"/>
          <w:szCs w:val="16"/>
        </w:rPr>
        <w:t>. Λ. Καρατζάς, Αθήνα, 2004</w:t>
      </w:r>
    </w:p>
    <w:p w:rsidR="000307CF" w:rsidRPr="00C700B4" w:rsidRDefault="000307CF" w:rsidP="00CD479E">
      <w:pPr>
        <w:spacing w:after="0"/>
        <w:jc w:val="both"/>
        <w:rPr>
          <w:rFonts w:ascii="Georgia" w:hAnsi="Georgia"/>
          <w:sz w:val="16"/>
          <w:szCs w:val="16"/>
        </w:rPr>
      </w:pPr>
      <w:r w:rsidRPr="000307CF">
        <w:rPr>
          <w:rFonts w:ascii="Georgia" w:hAnsi="Georgia"/>
          <w:sz w:val="16"/>
          <w:szCs w:val="16"/>
        </w:rPr>
        <w:t>-</w:t>
      </w:r>
      <w:proofErr w:type="spellStart"/>
      <w:r>
        <w:rPr>
          <w:rFonts w:ascii="Georgia" w:hAnsi="Georgia"/>
          <w:sz w:val="16"/>
          <w:szCs w:val="16"/>
          <w:lang w:val="en-US"/>
        </w:rPr>
        <w:t>Lilie</w:t>
      </w:r>
      <w:proofErr w:type="spellEnd"/>
      <w:r w:rsidRPr="000307CF">
        <w:rPr>
          <w:rFonts w:ascii="Georgia" w:hAnsi="Georgia"/>
          <w:sz w:val="16"/>
          <w:szCs w:val="16"/>
        </w:rPr>
        <w:t xml:space="preserve">, </w:t>
      </w:r>
      <w:r>
        <w:rPr>
          <w:rFonts w:ascii="Georgia" w:hAnsi="Georgia"/>
          <w:sz w:val="16"/>
          <w:szCs w:val="16"/>
          <w:lang w:val="en-US"/>
        </w:rPr>
        <w:t>R</w:t>
      </w:r>
      <w:r w:rsidRPr="000307CF">
        <w:rPr>
          <w:rFonts w:ascii="Georgia" w:hAnsi="Georgia"/>
          <w:sz w:val="16"/>
          <w:szCs w:val="16"/>
        </w:rPr>
        <w:t>.-</w:t>
      </w:r>
      <w:r>
        <w:rPr>
          <w:rFonts w:ascii="Georgia" w:hAnsi="Georgia"/>
          <w:sz w:val="16"/>
          <w:szCs w:val="16"/>
          <w:lang w:val="en-US"/>
        </w:rPr>
        <w:t>J</w:t>
      </w:r>
      <w:r w:rsidRPr="000307CF">
        <w:rPr>
          <w:rFonts w:ascii="Georgia" w:hAnsi="Georgia"/>
          <w:sz w:val="16"/>
          <w:szCs w:val="16"/>
        </w:rPr>
        <w:t xml:space="preserve">., </w:t>
      </w:r>
      <w:proofErr w:type="gramStart"/>
      <w:r>
        <w:rPr>
          <w:rFonts w:ascii="Georgia" w:hAnsi="Georgia"/>
          <w:i/>
          <w:sz w:val="16"/>
          <w:szCs w:val="16"/>
          <w:lang w:val="en-US"/>
        </w:rPr>
        <w:t>To</w:t>
      </w:r>
      <w:proofErr w:type="gramEnd"/>
      <w:r w:rsidRPr="000307CF">
        <w:rPr>
          <w:rFonts w:ascii="Georgia" w:hAnsi="Georgia"/>
          <w:i/>
          <w:sz w:val="16"/>
          <w:szCs w:val="16"/>
        </w:rPr>
        <w:t xml:space="preserve"> </w:t>
      </w:r>
      <w:r>
        <w:rPr>
          <w:rFonts w:ascii="Georgia" w:hAnsi="Georgia"/>
          <w:i/>
          <w:sz w:val="16"/>
          <w:szCs w:val="16"/>
        </w:rPr>
        <w:t xml:space="preserve">Βυζάντιο και οι Σταυροφορίες, </w:t>
      </w:r>
      <w:r>
        <w:rPr>
          <w:rFonts w:ascii="Georgia" w:hAnsi="Georgia"/>
          <w:sz w:val="16"/>
          <w:szCs w:val="16"/>
        </w:rPr>
        <w:t>Αθήνα, 2019</w:t>
      </w:r>
    </w:p>
    <w:p w:rsidR="00C0564F" w:rsidRPr="00A25EA2" w:rsidRDefault="00C0564F"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lang w:val="en-US"/>
        </w:rPr>
        <w:t>Angold</w:t>
      </w:r>
      <w:proofErr w:type="spellEnd"/>
      <w:r w:rsidRPr="00A25EA2">
        <w:rPr>
          <w:rFonts w:ascii="Georgia" w:hAnsi="Georgia"/>
          <w:sz w:val="16"/>
          <w:szCs w:val="16"/>
        </w:rPr>
        <w:t xml:space="preserve">, </w:t>
      </w:r>
      <w:r w:rsidRPr="00A25EA2">
        <w:rPr>
          <w:rFonts w:ascii="Georgia" w:hAnsi="Georgia"/>
          <w:sz w:val="16"/>
          <w:szCs w:val="16"/>
          <w:lang w:val="en-US"/>
        </w:rPr>
        <w:t>M</w:t>
      </w:r>
      <w:r w:rsidRPr="00A25EA2">
        <w:rPr>
          <w:rFonts w:ascii="Georgia" w:hAnsi="Georgia"/>
          <w:sz w:val="16"/>
          <w:szCs w:val="16"/>
        </w:rPr>
        <w:t xml:space="preserve">., </w:t>
      </w:r>
      <w:r w:rsidRPr="00A25EA2">
        <w:rPr>
          <w:rFonts w:ascii="Georgia" w:hAnsi="Georgia"/>
          <w:i/>
          <w:sz w:val="16"/>
          <w:szCs w:val="16"/>
        </w:rPr>
        <w:t xml:space="preserve">Η Τέταρτη Σταυροφορία, </w:t>
      </w:r>
      <w:r w:rsidRPr="00A25EA2">
        <w:rPr>
          <w:rFonts w:ascii="Georgia" w:hAnsi="Georgia"/>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 Α.Ν. Κονδύλης, Αθήνα, 2006</w:t>
      </w:r>
    </w:p>
    <w:p w:rsidR="00C0564F" w:rsidRPr="00A25EA2" w:rsidRDefault="00C0564F" w:rsidP="00CD479E">
      <w:pPr>
        <w:spacing w:after="0"/>
        <w:jc w:val="both"/>
        <w:rPr>
          <w:rFonts w:ascii="Georgia" w:hAnsi="Georgia"/>
          <w:sz w:val="16"/>
          <w:szCs w:val="16"/>
        </w:rPr>
      </w:pPr>
      <w:r w:rsidRPr="00A25EA2">
        <w:rPr>
          <w:rFonts w:ascii="Georgia" w:hAnsi="Georgia"/>
          <w:sz w:val="16"/>
          <w:szCs w:val="16"/>
        </w:rPr>
        <w:t>-</w:t>
      </w:r>
      <w:proofErr w:type="spellStart"/>
      <w:r w:rsidRPr="00A25EA2">
        <w:rPr>
          <w:rFonts w:ascii="Georgia" w:hAnsi="Georgia"/>
          <w:sz w:val="16"/>
          <w:szCs w:val="16"/>
        </w:rPr>
        <w:t>Φίλλιπς</w:t>
      </w:r>
      <w:proofErr w:type="spellEnd"/>
      <w:r w:rsidRPr="00A25EA2">
        <w:rPr>
          <w:rFonts w:ascii="Georgia" w:hAnsi="Georgia"/>
          <w:sz w:val="16"/>
          <w:szCs w:val="16"/>
        </w:rPr>
        <w:t xml:space="preserve">, Τζ., </w:t>
      </w:r>
      <w:r w:rsidRPr="00A25EA2">
        <w:rPr>
          <w:rFonts w:ascii="Georgia" w:hAnsi="Georgia"/>
          <w:i/>
          <w:sz w:val="16"/>
          <w:szCs w:val="16"/>
        </w:rPr>
        <w:t xml:space="preserve">Η Τέταρτη Σταυροφορία και η λεηλασία της Κωνσταντινούπολης, </w:t>
      </w:r>
      <w:r w:rsidRPr="00A25EA2">
        <w:rPr>
          <w:rFonts w:ascii="Georgia" w:hAnsi="Georgia"/>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 Λ. Καρατζάς, Αθήνα, 2005</w:t>
      </w:r>
    </w:p>
    <w:p w:rsidR="00D03FE8" w:rsidRPr="00A25EA2" w:rsidRDefault="00D03FE8" w:rsidP="00CD479E">
      <w:pPr>
        <w:spacing w:after="0"/>
        <w:jc w:val="both"/>
        <w:rPr>
          <w:rFonts w:ascii="Georgia" w:hAnsi="Georgia"/>
          <w:i/>
          <w:sz w:val="16"/>
          <w:szCs w:val="16"/>
        </w:rPr>
      </w:pPr>
      <w:r w:rsidRPr="00A25EA2">
        <w:rPr>
          <w:rFonts w:ascii="Georgia" w:hAnsi="Georgia"/>
          <w:i/>
          <w:sz w:val="16"/>
          <w:szCs w:val="16"/>
        </w:rPr>
        <w:t>Για την έννοια του ιερού πολέμου,</w:t>
      </w:r>
      <w:r w:rsidR="00A25EA2" w:rsidRPr="00A25EA2">
        <w:rPr>
          <w:rFonts w:ascii="Georgia" w:hAnsi="Georgia"/>
          <w:i/>
          <w:sz w:val="16"/>
          <w:szCs w:val="16"/>
        </w:rPr>
        <w:t xml:space="preserve"> βλ.</w:t>
      </w:r>
    </w:p>
    <w:p w:rsidR="00087541" w:rsidRDefault="00A25EA2" w:rsidP="00CD479E">
      <w:pPr>
        <w:spacing w:after="0"/>
        <w:jc w:val="both"/>
        <w:rPr>
          <w:rFonts w:ascii="Georgia" w:hAnsi="Georgia"/>
          <w:sz w:val="16"/>
          <w:szCs w:val="16"/>
        </w:rPr>
      </w:pPr>
      <w:r w:rsidRPr="00A25EA2">
        <w:rPr>
          <w:rFonts w:ascii="Georgia" w:hAnsi="Georgia"/>
          <w:sz w:val="16"/>
          <w:szCs w:val="16"/>
        </w:rPr>
        <w:t>-</w:t>
      </w:r>
      <w:proofErr w:type="spellStart"/>
      <w:r w:rsidR="00D03FE8" w:rsidRPr="00A25EA2">
        <w:rPr>
          <w:rFonts w:ascii="Georgia" w:hAnsi="Georgia"/>
          <w:sz w:val="16"/>
          <w:szCs w:val="16"/>
        </w:rPr>
        <w:t>Κόλια</w:t>
      </w:r>
      <w:proofErr w:type="spellEnd"/>
      <w:r w:rsidR="00D03FE8" w:rsidRPr="00A25EA2">
        <w:rPr>
          <w:rFonts w:ascii="Georgia" w:hAnsi="Georgia"/>
          <w:sz w:val="16"/>
          <w:szCs w:val="16"/>
        </w:rPr>
        <w:t>-</w:t>
      </w:r>
      <w:proofErr w:type="spellStart"/>
      <w:r w:rsidR="00D03FE8" w:rsidRPr="00A25EA2">
        <w:rPr>
          <w:rFonts w:ascii="Georgia" w:hAnsi="Georgia"/>
          <w:sz w:val="16"/>
          <w:szCs w:val="16"/>
        </w:rPr>
        <w:t>Δερμιτζάκη</w:t>
      </w:r>
      <w:proofErr w:type="spellEnd"/>
      <w:r w:rsidR="00D03FE8" w:rsidRPr="00A25EA2">
        <w:rPr>
          <w:rFonts w:ascii="Georgia" w:hAnsi="Georgia"/>
          <w:sz w:val="16"/>
          <w:szCs w:val="16"/>
        </w:rPr>
        <w:t xml:space="preserve">, Α, </w:t>
      </w:r>
      <w:r w:rsidR="00D03FE8" w:rsidRPr="00A25EA2">
        <w:rPr>
          <w:rFonts w:ascii="Georgia" w:hAnsi="Georgia"/>
          <w:i/>
          <w:sz w:val="16"/>
          <w:szCs w:val="16"/>
        </w:rPr>
        <w:t xml:space="preserve">Ο βυζαντινός «ιερός πόλεμος», </w:t>
      </w:r>
      <w:r w:rsidR="00D03FE8" w:rsidRPr="00A25EA2">
        <w:rPr>
          <w:rFonts w:ascii="Georgia" w:hAnsi="Georgia"/>
          <w:sz w:val="16"/>
          <w:szCs w:val="16"/>
        </w:rPr>
        <w:t xml:space="preserve"> Αθήνα, 1991</w:t>
      </w:r>
    </w:p>
    <w:p w:rsidR="00CD479E" w:rsidRPr="00A25EA2" w:rsidRDefault="00CD479E" w:rsidP="00CD479E">
      <w:pPr>
        <w:spacing w:after="0"/>
        <w:jc w:val="both"/>
        <w:rPr>
          <w:rFonts w:ascii="Georgia" w:hAnsi="Georgia"/>
          <w:sz w:val="16"/>
          <w:szCs w:val="16"/>
        </w:rPr>
      </w:pPr>
    </w:p>
    <w:p w:rsidR="00087541" w:rsidRPr="00A25EA2" w:rsidRDefault="00087541" w:rsidP="00CD479E">
      <w:pPr>
        <w:spacing w:after="0"/>
        <w:jc w:val="both"/>
        <w:rPr>
          <w:rFonts w:ascii="Georgia" w:hAnsi="Georgia"/>
          <w:b/>
          <w:sz w:val="16"/>
          <w:szCs w:val="16"/>
        </w:rPr>
      </w:pPr>
      <w:r w:rsidRPr="00A25EA2">
        <w:rPr>
          <w:rFonts w:ascii="Georgia" w:hAnsi="Georgia"/>
          <w:b/>
          <w:sz w:val="16"/>
          <w:szCs w:val="16"/>
        </w:rPr>
        <w:t>Πηγές σε μετάφραση:</w:t>
      </w:r>
    </w:p>
    <w:p w:rsidR="00087541" w:rsidRPr="00A25EA2" w:rsidRDefault="00087541" w:rsidP="00CD479E">
      <w:pPr>
        <w:spacing w:after="0"/>
        <w:jc w:val="both"/>
        <w:rPr>
          <w:rFonts w:ascii="Georgia" w:hAnsi="Georgia"/>
          <w:sz w:val="16"/>
          <w:szCs w:val="16"/>
        </w:rPr>
      </w:pPr>
      <w:r w:rsidRPr="00A25EA2">
        <w:rPr>
          <w:rFonts w:ascii="Georgia" w:hAnsi="Georgia"/>
          <w:sz w:val="16"/>
          <w:szCs w:val="16"/>
        </w:rPr>
        <w:t xml:space="preserve">Άννα </w:t>
      </w:r>
      <w:proofErr w:type="spellStart"/>
      <w:r w:rsidRPr="00A25EA2">
        <w:rPr>
          <w:rFonts w:ascii="Georgia" w:hAnsi="Georgia"/>
          <w:sz w:val="16"/>
          <w:szCs w:val="16"/>
        </w:rPr>
        <w:t>Κομνηνή</w:t>
      </w:r>
      <w:proofErr w:type="spellEnd"/>
      <w:r w:rsidRPr="00A25EA2">
        <w:rPr>
          <w:rFonts w:ascii="Georgia" w:hAnsi="Georgia"/>
          <w:sz w:val="16"/>
          <w:szCs w:val="16"/>
        </w:rPr>
        <w:t xml:space="preserve">, </w:t>
      </w:r>
      <w:proofErr w:type="spellStart"/>
      <w:r w:rsidRPr="00A25EA2">
        <w:rPr>
          <w:rFonts w:ascii="Georgia" w:hAnsi="Georgia"/>
          <w:i/>
          <w:sz w:val="16"/>
          <w:szCs w:val="16"/>
        </w:rPr>
        <w:t>Αλεξιάς</w:t>
      </w:r>
      <w:proofErr w:type="spellEnd"/>
      <w:r w:rsidRPr="00A25EA2">
        <w:rPr>
          <w:rFonts w:ascii="Georgia" w:hAnsi="Georgia"/>
          <w:i/>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 Α. Σιδέρη, Αθήνα, 1991</w:t>
      </w:r>
    </w:p>
    <w:p w:rsidR="00087541" w:rsidRPr="00A25EA2" w:rsidRDefault="00087541" w:rsidP="00CD479E">
      <w:pPr>
        <w:spacing w:after="0"/>
        <w:jc w:val="both"/>
        <w:rPr>
          <w:rFonts w:ascii="Georgia" w:hAnsi="Georgia"/>
          <w:sz w:val="16"/>
          <w:szCs w:val="16"/>
        </w:rPr>
      </w:pPr>
      <w:r w:rsidRPr="00A25EA2">
        <w:rPr>
          <w:rFonts w:ascii="Georgia" w:hAnsi="Georgia"/>
          <w:sz w:val="16"/>
          <w:szCs w:val="16"/>
        </w:rPr>
        <w:t xml:space="preserve">Ανώνυμος, </w:t>
      </w:r>
      <w:proofErr w:type="spellStart"/>
      <w:r w:rsidRPr="00A25EA2">
        <w:rPr>
          <w:rFonts w:ascii="Georgia" w:hAnsi="Georgia"/>
          <w:i/>
          <w:sz w:val="16"/>
          <w:szCs w:val="16"/>
          <w:lang w:val="en-US"/>
        </w:rPr>
        <w:t>Gesta</w:t>
      </w:r>
      <w:proofErr w:type="spellEnd"/>
      <w:r w:rsidRPr="00A25EA2">
        <w:rPr>
          <w:rFonts w:ascii="Georgia" w:hAnsi="Georgia"/>
          <w:i/>
          <w:sz w:val="16"/>
          <w:szCs w:val="16"/>
        </w:rPr>
        <w:t xml:space="preserve"> </w:t>
      </w:r>
      <w:proofErr w:type="spellStart"/>
      <w:r w:rsidRPr="00A25EA2">
        <w:rPr>
          <w:rFonts w:ascii="Georgia" w:hAnsi="Georgia"/>
          <w:i/>
          <w:sz w:val="16"/>
          <w:szCs w:val="16"/>
          <w:lang w:val="en-US"/>
        </w:rPr>
        <w:t>Francorum</w:t>
      </w:r>
      <w:proofErr w:type="spellEnd"/>
      <w:r w:rsidRPr="00A25EA2">
        <w:rPr>
          <w:rFonts w:ascii="Georgia" w:hAnsi="Georgia"/>
          <w:i/>
          <w:sz w:val="16"/>
          <w:szCs w:val="16"/>
        </w:rPr>
        <w:t xml:space="preserve">, </w:t>
      </w:r>
      <w:r w:rsidRPr="00A25EA2">
        <w:rPr>
          <w:rFonts w:ascii="Georgia" w:hAnsi="Georgia"/>
          <w:sz w:val="16"/>
          <w:szCs w:val="16"/>
        </w:rPr>
        <w:t>Αθήνα, 1986</w:t>
      </w:r>
    </w:p>
    <w:p w:rsidR="00087541" w:rsidRPr="00A25EA2" w:rsidRDefault="00087541" w:rsidP="00CD479E">
      <w:pPr>
        <w:spacing w:after="0"/>
        <w:jc w:val="both"/>
        <w:rPr>
          <w:rFonts w:ascii="Georgia" w:hAnsi="Georgia"/>
          <w:sz w:val="16"/>
          <w:szCs w:val="16"/>
        </w:rPr>
      </w:pPr>
      <w:proofErr w:type="spellStart"/>
      <w:r w:rsidRPr="00A25EA2">
        <w:rPr>
          <w:rFonts w:ascii="Georgia" w:hAnsi="Georgia"/>
          <w:sz w:val="16"/>
          <w:szCs w:val="16"/>
        </w:rPr>
        <w:t>Γοδεφρείδος</w:t>
      </w:r>
      <w:proofErr w:type="spellEnd"/>
      <w:r w:rsidRPr="00A25EA2">
        <w:rPr>
          <w:rFonts w:ascii="Georgia" w:hAnsi="Georgia"/>
          <w:sz w:val="16"/>
          <w:szCs w:val="16"/>
        </w:rPr>
        <w:t xml:space="preserve"> </w:t>
      </w:r>
      <w:proofErr w:type="spellStart"/>
      <w:r w:rsidRPr="00A25EA2">
        <w:rPr>
          <w:rFonts w:ascii="Georgia" w:hAnsi="Georgia"/>
          <w:sz w:val="16"/>
          <w:szCs w:val="16"/>
        </w:rPr>
        <w:t>Βιλλαρδουίνος</w:t>
      </w:r>
      <w:proofErr w:type="spellEnd"/>
      <w:r w:rsidRPr="00A25EA2">
        <w:rPr>
          <w:rFonts w:ascii="Georgia" w:hAnsi="Georgia"/>
          <w:sz w:val="16"/>
          <w:szCs w:val="16"/>
        </w:rPr>
        <w:t xml:space="preserve">, </w:t>
      </w:r>
      <w:r w:rsidRPr="00A25EA2">
        <w:rPr>
          <w:rFonts w:ascii="Georgia" w:hAnsi="Georgia"/>
          <w:i/>
          <w:sz w:val="16"/>
          <w:szCs w:val="16"/>
        </w:rPr>
        <w:t xml:space="preserve">Η κατάκτηση της Κωνσταντινούπολης, </w:t>
      </w:r>
      <w:proofErr w:type="spellStart"/>
      <w:r w:rsidRPr="00A25EA2">
        <w:rPr>
          <w:rFonts w:ascii="Georgia" w:hAnsi="Georgia"/>
          <w:sz w:val="16"/>
          <w:szCs w:val="16"/>
        </w:rPr>
        <w:t>μετάφρ</w:t>
      </w:r>
      <w:proofErr w:type="spellEnd"/>
      <w:r w:rsidRPr="00A25EA2">
        <w:rPr>
          <w:rFonts w:ascii="Georgia" w:hAnsi="Georgia"/>
          <w:sz w:val="16"/>
          <w:szCs w:val="16"/>
        </w:rPr>
        <w:t>. Κ. Αντύπα, Αθήνα, 1987</w:t>
      </w:r>
    </w:p>
    <w:p w:rsidR="00087541" w:rsidRPr="00A25EA2" w:rsidRDefault="00087541" w:rsidP="00CD479E">
      <w:pPr>
        <w:spacing w:after="0"/>
        <w:jc w:val="both"/>
        <w:rPr>
          <w:rFonts w:ascii="Georgia" w:hAnsi="Georgia"/>
          <w:sz w:val="16"/>
          <w:szCs w:val="16"/>
        </w:rPr>
      </w:pPr>
      <w:r w:rsidRPr="00A25EA2">
        <w:rPr>
          <w:rFonts w:ascii="Georgia" w:hAnsi="Georgia"/>
          <w:sz w:val="16"/>
          <w:szCs w:val="16"/>
        </w:rPr>
        <w:t xml:space="preserve">Ροβέρτος του Κλαρί, </w:t>
      </w:r>
      <w:r w:rsidRPr="00A25EA2">
        <w:rPr>
          <w:rFonts w:ascii="Georgia" w:hAnsi="Georgia"/>
          <w:i/>
          <w:sz w:val="16"/>
          <w:szCs w:val="16"/>
        </w:rPr>
        <w:t xml:space="preserve">Η κατάκτηση της Κωνσταντινούπολης, </w:t>
      </w:r>
      <w:r w:rsidRPr="00A25EA2">
        <w:rPr>
          <w:rFonts w:ascii="Georgia" w:hAnsi="Georgia"/>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 xml:space="preserve">. </w:t>
      </w:r>
      <w:proofErr w:type="spellStart"/>
      <w:r w:rsidRPr="00A25EA2">
        <w:rPr>
          <w:rFonts w:ascii="Georgia" w:hAnsi="Georgia"/>
          <w:sz w:val="16"/>
          <w:szCs w:val="16"/>
        </w:rPr>
        <w:t>Μπ</w:t>
      </w:r>
      <w:proofErr w:type="spellEnd"/>
      <w:r w:rsidRPr="00A25EA2">
        <w:rPr>
          <w:rFonts w:ascii="Georgia" w:hAnsi="Georgia"/>
          <w:sz w:val="16"/>
          <w:szCs w:val="16"/>
        </w:rPr>
        <w:t xml:space="preserve">. </w:t>
      </w:r>
      <w:proofErr w:type="spellStart"/>
      <w:r w:rsidRPr="00A25EA2">
        <w:rPr>
          <w:rFonts w:ascii="Georgia" w:hAnsi="Georgia"/>
          <w:sz w:val="16"/>
          <w:szCs w:val="16"/>
        </w:rPr>
        <w:t>Λυκούδη</w:t>
      </w:r>
      <w:proofErr w:type="spellEnd"/>
      <w:r w:rsidRPr="00A25EA2">
        <w:rPr>
          <w:rFonts w:ascii="Georgia" w:hAnsi="Georgia"/>
          <w:sz w:val="16"/>
          <w:szCs w:val="16"/>
        </w:rPr>
        <w:t>, Αθήνα, 1990</w:t>
      </w:r>
    </w:p>
    <w:p w:rsidR="006660C9" w:rsidRPr="00A25EA2" w:rsidRDefault="006660C9" w:rsidP="00CD479E">
      <w:pPr>
        <w:spacing w:after="0"/>
        <w:jc w:val="both"/>
        <w:rPr>
          <w:rFonts w:ascii="Georgia" w:hAnsi="Georgia"/>
          <w:i/>
          <w:sz w:val="16"/>
          <w:szCs w:val="16"/>
        </w:rPr>
      </w:pPr>
      <w:proofErr w:type="spellStart"/>
      <w:proofErr w:type="gramStart"/>
      <w:r w:rsidRPr="00A25EA2">
        <w:rPr>
          <w:rFonts w:ascii="Georgia" w:hAnsi="Georgia"/>
          <w:sz w:val="16"/>
          <w:szCs w:val="16"/>
          <w:lang w:val="en-US"/>
        </w:rPr>
        <w:t>Maalouf</w:t>
      </w:r>
      <w:proofErr w:type="spellEnd"/>
      <w:r w:rsidRPr="00A25EA2">
        <w:rPr>
          <w:rFonts w:ascii="Georgia" w:hAnsi="Georgia"/>
          <w:sz w:val="16"/>
          <w:szCs w:val="16"/>
        </w:rPr>
        <w:t xml:space="preserve">, </w:t>
      </w:r>
      <w:r w:rsidRPr="00A25EA2">
        <w:rPr>
          <w:rFonts w:ascii="Georgia" w:hAnsi="Georgia"/>
          <w:sz w:val="16"/>
          <w:szCs w:val="16"/>
          <w:lang w:val="en-US"/>
        </w:rPr>
        <w:t>A</w:t>
      </w:r>
      <w:r w:rsidRPr="00A25EA2">
        <w:rPr>
          <w:rFonts w:ascii="Georgia" w:hAnsi="Georgia"/>
          <w:sz w:val="16"/>
          <w:szCs w:val="16"/>
        </w:rPr>
        <w:t xml:space="preserve">., </w:t>
      </w:r>
      <w:r w:rsidRPr="00A25EA2">
        <w:rPr>
          <w:rFonts w:ascii="Georgia" w:hAnsi="Georgia"/>
          <w:i/>
          <w:sz w:val="16"/>
          <w:szCs w:val="16"/>
        </w:rPr>
        <w:t>Οι Σταυροφορίες από τη σκοπιά των Αράβων</w:t>
      </w:r>
      <w:r w:rsidRPr="00A25EA2">
        <w:rPr>
          <w:rFonts w:ascii="Georgia" w:hAnsi="Georgia"/>
          <w:sz w:val="16"/>
          <w:szCs w:val="16"/>
        </w:rPr>
        <w:t xml:space="preserve">, </w:t>
      </w:r>
      <w:proofErr w:type="spellStart"/>
      <w:r w:rsidRPr="00A25EA2">
        <w:rPr>
          <w:rFonts w:ascii="Georgia" w:hAnsi="Georgia"/>
          <w:sz w:val="16"/>
          <w:szCs w:val="16"/>
        </w:rPr>
        <w:t>μετάφρ</w:t>
      </w:r>
      <w:proofErr w:type="spellEnd"/>
      <w:r w:rsidRPr="00A25EA2">
        <w:rPr>
          <w:rFonts w:ascii="Georgia" w:hAnsi="Georgia"/>
          <w:sz w:val="16"/>
          <w:szCs w:val="16"/>
        </w:rPr>
        <w:t>.</w:t>
      </w:r>
      <w:proofErr w:type="gramEnd"/>
      <w:r w:rsidRPr="00A25EA2">
        <w:rPr>
          <w:rFonts w:ascii="Georgia" w:hAnsi="Georgia"/>
          <w:sz w:val="16"/>
          <w:szCs w:val="16"/>
        </w:rPr>
        <w:t xml:space="preserve"> Α. </w:t>
      </w:r>
      <w:proofErr w:type="spellStart"/>
      <w:r w:rsidRPr="00A25EA2">
        <w:rPr>
          <w:rFonts w:ascii="Georgia" w:hAnsi="Georgia"/>
          <w:sz w:val="16"/>
          <w:szCs w:val="16"/>
        </w:rPr>
        <w:t>Βαντσή</w:t>
      </w:r>
      <w:proofErr w:type="spellEnd"/>
      <w:r w:rsidRPr="00A25EA2">
        <w:rPr>
          <w:rFonts w:ascii="Georgia" w:hAnsi="Georgia"/>
          <w:sz w:val="16"/>
          <w:szCs w:val="16"/>
        </w:rPr>
        <w:t>, Αθήνα, 1983 (</w:t>
      </w:r>
      <w:r w:rsidRPr="00A25EA2">
        <w:rPr>
          <w:rFonts w:ascii="Georgia" w:hAnsi="Georgia"/>
          <w:i/>
          <w:sz w:val="16"/>
          <w:szCs w:val="16"/>
        </w:rPr>
        <w:t>δεν είναι οι ίδιες οι πηγές, αλλά μια παραφρασμένη συρραφή αποσπασμάτων, θεματικά ταξινομημένη)</w:t>
      </w:r>
    </w:p>
    <w:p w:rsidR="006660C9" w:rsidRPr="00A25EA2" w:rsidRDefault="006660C9" w:rsidP="00CD479E">
      <w:pPr>
        <w:spacing w:after="0"/>
        <w:jc w:val="both"/>
        <w:rPr>
          <w:rFonts w:ascii="Georgia" w:hAnsi="Georgia"/>
          <w:sz w:val="16"/>
          <w:szCs w:val="16"/>
        </w:rPr>
      </w:pPr>
    </w:p>
    <w:p w:rsidR="006660C9" w:rsidRDefault="006660C9" w:rsidP="00CD479E">
      <w:pPr>
        <w:spacing w:after="0"/>
        <w:jc w:val="both"/>
        <w:rPr>
          <w:rFonts w:ascii="Georgia" w:hAnsi="Georgia"/>
          <w:sz w:val="16"/>
          <w:szCs w:val="16"/>
        </w:rPr>
      </w:pPr>
      <w:r w:rsidRPr="00A25EA2">
        <w:rPr>
          <w:rFonts w:ascii="Georgia" w:hAnsi="Georgia"/>
          <w:sz w:val="16"/>
          <w:szCs w:val="16"/>
        </w:rPr>
        <w:t>Τέλος, συνιστάται σε όσ</w:t>
      </w:r>
      <w:r w:rsidR="0001140D">
        <w:rPr>
          <w:rFonts w:ascii="Georgia" w:hAnsi="Georgia"/>
          <w:sz w:val="16"/>
          <w:szCs w:val="16"/>
        </w:rPr>
        <w:t>ους/ες</w:t>
      </w:r>
      <w:bookmarkStart w:id="0" w:name="_GoBack"/>
      <w:bookmarkEnd w:id="0"/>
      <w:r w:rsidRPr="00A25EA2">
        <w:rPr>
          <w:rFonts w:ascii="Georgia" w:hAnsi="Georgia"/>
          <w:sz w:val="16"/>
          <w:szCs w:val="16"/>
        </w:rPr>
        <w:t xml:space="preserve"> έχουν τη δυνατότητα</w:t>
      </w:r>
      <w:r w:rsidR="00A25EA2" w:rsidRPr="00A25EA2">
        <w:rPr>
          <w:rFonts w:ascii="Georgia" w:hAnsi="Georgia"/>
          <w:sz w:val="16"/>
          <w:szCs w:val="16"/>
        </w:rPr>
        <w:t>,</w:t>
      </w:r>
      <w:r w:rsidRPr="00A25EA2">
        <w:rPr>
          <w:rFonts w:ascii="Georgia" w:hAnsi="Georgia"/>
          <w:sz w:val="16"/>
          <w:szCs w:val="16"/>
        </w:rPr>
        <w:t xml:space="preserve"> να επιλέξουν και να διαβάσουν μία από τις γενικές ιστορίες των Σταυροφοριών των </w:t>
      </w:r>
      <w:r w:rsidR="00537272" w:rsidRPr="00537272">
        <w:rPr>
          <w:rFonts w:ascii="Georgia" w:hAnsi="Georgia"/>
          <w:b/>
          <w:sz w:val="16"/>
          <w:szCs w:val="16"/>
          <w:lang w:val="en-US"/>
        </w:rPr>
        <w:t>Ch</w:t>
      </w:r>
      <w:r w:rsidR="00537272" w:rsidRPr="00537272">
        <w:rPr>
          <w:rFonts w:ascii="Georgia" w:hAnsi="Georgia"/>
          <w:b/>
          <w:sz w:val="16"/>
          <w:szCs w:val="16"/>
        </w:rPr>
        <w:t xml:space="preserve">. </w:t>
      </w:r>
      <w:proofErr w:type="spellStart"/>
      <w:r w:rsidR="00537272" w:rsidRPr="00537272">
        <w:rPr>
          <w:rFonts w:ascii="Georgia" w:hAnsi="Georgia"/>
          <w:b/>
          <w:sz w:val="16"/>
          <w:szCs w:val="16"/>
          <w:lang w:val="en-US"/>
        </w:rPr>
        <w:t>Tyerman</w:t>
      </w:r>
      <w:proofErr w:type="spellEnd"/>
      <w:r w:rsidR="00537272" w:rsidRPr="00537272">
        <w:rPr>
          <w:rFonts w:ascii="Georgia" w:hAnsi="Georgia"/>
          <w:sz w:val="16"/>
          <w:szCs w:val="16"/>
        </w:rPr>
        <w:t xml:space="preserve">, </w:t>
      </w:r>
      <w:r w:rsidRPr="00A25EA2">
        <w:rPr>
          <w:rFonts w:ascii="Georgia" w:hAnsi="Georgia"/>
          <w:b/>
          <w:sz w:val="16"/>
          <w:szCs w:val="16"/>
        </w:rPr>
        <w:t xml:space="preserve">Η.Ε. </w:t>
      </w:r>
      <w:r w:rsidRPr="00A25EA2">
        <w:rPr>
          <w:rFonts w:ascii="Georgia" w:hAnsi="Georgia"/>
          <w:b/>
          <w:sz w:val="16"/>
          <w:szCs w:val="16"/>
          <w:lang w:val="en-US"/>
        </w:rPr>
        <w:t>Mayer</w:t>
      </w:r>
      <w:r w:rsidRPr="00A25EA2">
        <w:rPr>
          <w:rFonts w:ascii="Georgia" w:hAnsi="Georgia"/>
          <w:b/>
          <w:sz w:val="16"/>
          <w:szCs w:val="16"/>
        </w:rPr>
        <w:t xml:space="preserve">, </w:t>
      </w:r>
      <w:r w:rsidRPr="00A25EA2">
        <w:rPr>
          <w:rFonts w:ascii="Georgia" w:hAnsi="Georgia"/>
          <w:b/>
          <w:sz w:val="16"/>
          <w:szCs w:val="16"/>
          <w:lang w:val="en-US"/>
        </w:rPr>
        <w:t>J</w:t>
      </w:r>
      <w:r w:rsidRPr="00A25EA2">
        <w:rPr>
          <w:rFonts w:ascii="Georgia" w:hAnsi="Georgia"/>
          <w:b/>
          <w:sz w:val="16"/>
          <w:szCs w:val="16"/>
        </w:rPr>
        <w:t xml:space="preserve">. </w:t>
      </w:r>
      <w:r w:rsidRPr="00A25EA2">
        <w:rPr>
          <w:rFonts w:ascii="Georgia" w:hAnsi="Georgia"/>
          <w:b/>
          <w:sz w:val="16"/>
          <w:szCs w:val="16"/>
          <w:lang w:val="en-US"/>
        </w:rPr>
        <w:t>Riley</w:t>
      </w:r>
      <w:r w:rsidRPr="00A25EA2">
        <w:rPr>
          <w:rFonts w:ascii="Georgia" w:hAnsi="Georgia"/>
          <w:b/>
          <w:sz w:val="16"/>
          <w:szCs w:val="16"/>
        </w:rPr>
        <w:t>-</w:t>
      </w:r>
      <w:r w:rsidRPr="00A25EA2">
        <w:rPr>
          <w:rFonts w:ascii="Georgia" w:hAnsi="Georgia"/>
          <w:b/>
          <w:sz w:val="16"/>
          <w:szCs w:val="16"/>
          <w:lang w:val="en-US"/>
        </w:rPr>
        <w:t>Smith</w:t>
      </w:r>
      <w:r w:rsidRPr="00A25EA2">
        <w:rPr>
          <w:rFonts w:ascii="Georgia" w:hAnsi="Georgia"/>
          <w:b/>
          <w:sz w:val="16"/>
          <w:szCs w:val="16"/>
        </w:rPr>
        <w:t xml:space="preserve">, </w:t>
      </w:r>
      <w:r w:rsidRPr="00A25EA2">
        <w:rPr>
          <w:rFonts w:ascii="Georgia" w:hAnsi="Georgia"/>
          <w:b/>
          <w:sz w:val="16"/>
          <w:szCs w:val="16"/>
          <w:lang w:val="en-US"/>
        </w:rPr>
        <w:t>J</w:t>
      </w:r>
      <w:r w:rsidRPr="00A25EA2">
        <w:rPr>
          <w:rFonts w:ascii="Georgia" w:hAnsi="Georgia"/>
          <w:b/>
          <w:sz w:val="16"/>
          <w:szCs w:val="16"/>
        </w:rPr>
        <w:t xml:space="preserve">. </w:t>
      </w:r>
      <w:r w:rsidRPr="00A25EA2">
        <w:rPr>
          <w:rFonts w:ascii="Georgia" w:hAnsi="Georgia"/>
          <w:b/>
          <w:sz w:val="16"/>
          <w:szCs w:val="16"/>
          <w:lang w:val="en-US"/>
        </w:rPr>
        <w:t>Richard</w:t>
      </w:r>
      <w:r w:rsidRPr="00A25EA2">
        <w:rPr>
          <w:rFonts w:ascii="Georgia" w:hAnsi="Georgia"/>
          <w:sz w:val="16"/>
          <w:szCs w:val="16"/>
        </w:rPr>
        <w:t xml:space="preserve"> ή </w:t>
      </w:r>
      <w:r w:rsidRPr="00A25EA2">
        <w:rPr>
          <w:rFonts w:ascii="Georgia" w:hAnsi="Georgia"/>
          <w:b/>
          <w:sz w:val="16"/>
          <w:szCs w:val="16"/>
          <w:lang w:val="en-US"/>
        </w:rPr>
        <w:t>D</w:t>
      </w:r>
      <w:r w:rsidRPr="00A25EA2">
        <w:rPr>
          <w:rFonts w:ascii="Georgia" w:hAnsi="Georgia"/>
          <w:b/>
          <w:sz w:val="16"/>
          <w:szCs w:val="16"/>
        </w:rPr>
        <w:t xml:space="preserve">. </w:t>
      </w:r>
      <w:r w:rsidRPr="00A25EA2">
        <w:rPr>
          <w:rFonts w:ascii="Georgia" w:hAnsi="Georgia"/>
          <w:b/>
          <w:sz w:val="16"/>
          <w:szCs w:val="16"/>
          <w:lang w:val="en-US"/>
        </w:rPr>
        <w:t>Nicolle</w:t>
      </w:r>
      <w:r w:rsidR="00A25EA2" w:rsidRPr="00A25EA2">
        <w:rPr>
          <w:rFonts w:ascii="Georgia" w:hAnsi="Georgia"/>
          <w:sz w:val="16"/>
          <w:szCs w:val="16"/>
        </w:rPr>
        <w:t>, οι οποίες δεν υπάρχουν σε μετάφραση, αλλά είναι διαθέσιμες στη βιβλιοθήκη.</w:t>
      </w:r>
    </w:p>
    <w:p w:rsidR="0000424B" w:rsidRDefault="0000424B" w:rsidP="00CD479E">
      <w:pPr>
        <w:spacing w:after="0"/>
        <w:jc w:val="both"/>
        <w:rPr>
          <w:rFonts w:ascii="Georgia" w:hAnsi="Georgia"/>
          <w:sz w:val="16"/>
          <w:szCs w:val="16"/>
        </w:rPr>
      </w:pPr>
    </w:p>
    <w:p w:rsidR="0000424B" w:rsidRPr="00A25EA2" w:rsidRDefault="0000424B" w:rsidP="0000424B">
      <w:pPr>
        <w:spacing w:after="0"/>
        <w:jc w:val="center"/>
        <w:rPr>
          <w:rFonts w:ascii="Georgia" w:hAnsi="Georgia"/>
          <w:sz w:val="16"/>
          <w:szCs w:val="16"/>
        </w:rPr>
      </w:pPr>
      <w:r>
        <w:rPr>
          <w:rFonts w:ascii="Georgia" w:hAnsi="Georgia"/>
          <w:noProof/>
          <w:sz w:val="16"/>
          <w:szCs w:val="16"/>
        </w:rPr>
        <w:drawing>
          <wp:inline distT="0" distB="0" distL="0" distR="0">
            <wp:extent cx="4333875" cy="3193552"/>
            <wp:effectExtent l="19050" t="0" r="0" b="0"/>
            <wp:docPr id="2" name="Picture 1" descr="vezport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zport013b.jpg"/>
                    <pic:cNvPicPr/>
                  </pic:nvPicPr>
                  <pic:blipFill>
                    <a:blip r:embed="rId8" cstate="print"/>
                    <a:stretch>
                      <a:fillRect/>
                    </a:stretch>
                  </pic:blipFill>
                  <pic:spPr>
                    <a:xfrm>
                      <a:off x="0" y="0"/>
                      <a:ext cx="4332657" cy="3192655"/>
                    </a:xfrm>
                    <a:prstGeom prst="rect">
                      <a:avLst/>
                    </a:prstGeom>
                  </pic:spPr>
                </pic:pic>
              </a:graphicData>
            </a:graphic>
          </wp:inline>
        </w:drawing>
      </w:r>
    </w:p>
    <w:p w:rsidR="0015240F" w:rsidRPr="00537272" w:rsidRDefault="0015240F" w:rsidP="00CD479E">
      <w:pPr>
        <w:spacing w:after="0"/>
        <w:jc w:val="both"/>
        <w:rPr>
          <w:rFonts w:ascii="Georgia" w:hAnsi="Georgia"/>
          <w:sz w:val="16"/>
          <w:szCs w:val="16"/>
          <w:lang w:val="en-US"/>
        </w:rPr>
      </w:pPr>
    </w:p>
    <w:sectPr w:rsidR="0015240F" w:rsidRPr="00537272" w:rsidSect="00ED69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50"/>
    <w:rsid w:val="0000424B"/>
    <w:rsid w:val="0001140D"/>
    <w:rsid w:val="000307CF"/>
    <w:rsid w:val="00087541"/>
    <w:rsid w:val="00114699"/>
    <w:rsid w:val="0015240F"/>
    <w:rsid w:val="00245E65"/>
    <w:rsid w:val="0025331B"/>
    <w:rsid w:val="002609C6"/>
    <w:rsid w:val="00321B81"/>
    <w:rsid w:val="00364609"/>
    <w:rsid w:val="003C33A0"/>
    <w:rsid w:val="003C36F1"/>
    <w:rsid w:val="003C4246"/>
    <w:rsid w:val="0049137C"/>
    <w:rsid w:val="004D7795"/>
    <w:rsid w:val="004E0F6C"/>
    <w:rsid w:val="00537272"/>
    <w:rsid w:val="005444C2"/>
    <w:rsid w:val="005762BD"/>
    <w:rsid w:val="00576D1E"/>
    <w:rsid w:val="005E6237"/>
    <w:rsid w:val="00643C43"/>
    <w:rsid w:val="006660C9"/>
    <w:rsid w:val="00692C4C"/>
    <w:rsid w:val="007837A1"/>
    <w:rsid w:val="00892335"/>
    <w:rsid w:val="008D2DC1"/>
    <w:rsid w:val="008E6FE5"/>
    <w:rsid w:val="009676E1"/>
    <w:rsid w:val="00A004FC"/>
    <w:rsid w:val="00A25EA2"/>
    <w:rsid w:val="00A90EC2"/>
    <w:rsid w:val="00AE2850"/>
    <w:rsid w:val="00AE7830"/>
    <w:rsid w:val="00BE4A9F"/>
    <w:rsid w:val="00C0564F"/>
    <w:rsid w:val="00C674FF"/>
    <w:rsid w:val="00C700B4"/>
    <w:rsid w:val="00CD479E"/>
    <w:rsid w:val="00CE31C6"/>
    <w:rsid w:val="00D03FE8"/>
    <w:rsid w:val="00DF7392"/>
    <w:rsid w:val="00E075FA"/>
    <w:rsid w:val="00E73FDC"/>
    <w:rsid w:val="00EC3307"/>
    <w:rsid w:val="00EC73CF"/>
    <w:rsid w:val="00ED69C1"/>
    <w:rsid w:val="00F37449"/>
    <w:rsid w:val="00FD5F85"/>
    <w:rsid w:val="00FE3F87"/>
    <w:rsid w:val="00FF7E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783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7830"/>
    <w:rPr>
      <w:rFonts w:ascii="Tahoma" w:hAnsi="Tahoma" w:cs="Tahoma"/>
      <w:sz w:val="16"/>
      <w:szCs w:val="16"/>
    </w:rPr>
  </w:style>
  <w:style w:type="character" w:styleId="-">
    <w:name w:val="Hyperlink"/>
    <w:basedOn w:val="a0"/>
    <w:uiPriority w:val="99"/>
    <w:unhideWhenUsed/>
    <w:rsid w:val="002533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783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7830"/>
    <w:rPr>
      <w:rFonts w:ascii="Tahoma" w:hAnsi="Tahoma" w:cs="Tahoma"/>
      <w:sz w:val="16"/>
      <w:szCs w:val="16"/>
    </w:rPr>
  </w:style>
  <w:style w:type="character" w:styleId="-">
    <w:name w:val="Hyperlink"/>
    <w:basedOn w:val="a0"/>
    <w:uiPriority w:val="99"/>
    <w:unhideWhenUsed/>
    <w:rsid w:val="0025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elearn.uoc.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2BC5-1E52-44C8-B58C-543DA770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948</Words>
  <Characters>5125</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ΠΑΝΕΠΙΣΤΗΜΙΟ ΚΡΗΤΗΣ</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Kyritses</cp:lastModifiedBy>
  <cp:revision>9</cp:revision>
  <cp:lastPrinted>2022-09-22T09:54:00Z</cp:lastPrinted>
  <dcterms:created xsi:type="dcterms:W3CDTF">2022-09-22T09:50:00Z</dcterms:created>
  <dcterms:modified xsi:type="dcterms:W3CDTF">2022-09-27T13:24:00Z</dcterms:modified>
</cp:coreProperties>
</file>